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1E3" w:rsidRDefault="000D21E3" w:rsidP="005D3D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D21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ИНФОРМАЦИОННОЕ СООБЩЕНИЕ О РЕЗУЛЬТАХ АУКЦИОНА</w:t>
      </w:r>
    </w:p>
    <w:p w:rsidR="005D3D29" w:rsidRPr="005D3D29" w:rsidRDefault="005D3D29" w:rsidP="005D3D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3D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Исполнительный комитет Зеленодольского муниципального района Республики Татарстан во исполнение Постановления от «20» августа 2018 № 1684, Постановления от «22» октября 2018 № 2142, Постановления от «22» октября 2018 № 2143</w:t>
      </w:r>
      <w:r w:rsidR="00E729B5" w:rsidRPr="005D3D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E729B5" w:rsidRPr="005D3D29">
        <w:rPr>
          <w:rFonts w:ascii="Times New Roman" w:eastAsia="Calibri" w:hAnsi="Times New Roman" w:cs="Times New Roman"/>
          <w:sz w:val="24"/>
          <w:szCs w:val="24"/>
        </w:rPr>
        <w:t xml:space="preserve">сообщает о результатах проведенного </w:t>
      </w:r>
      <w:r w:rsidR="00E729B5" w:rsidRPr="005D3D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открытого (по составу участников и по форме подачи предложений о цене) </w:t>
      </w:r>
      <w:r w:rsidRPr="005D3D29">
        <w:rPr>
          <w:rFonts w:ascii="Times New Roman" w:eastAsia="Calibri" w:hAnsi="Times New Roman" w:cs="Times New Roman"/>
          <w:sz w:val="24"/>
          <w:szCs w:val="24"/>
        </w:rPr>
        <w:t>аукциона на повышение стоимости, на право заключения договора аренды земельного участка, правом распоряжения которым обладает муниципальное образование «Зеленодольский муниципальный район», земельного участка, государственная собственность на который не разграничена.</w:t>
      </w:r>
    </w:p>
    <w:p w:rsidR="005D3D29" w:rsidRPr="005D3D29" w:rsidRDefault="00E729B5" w:rsidP="00E729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D3D2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 –</w:t>
      </w:r>
      <w:r w:rsidRPr="005D3D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D3D29" w:rsidRPr="005D3D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Исполнительный комитет Зеленодольского муниципального района Республики Татарстан </w:t>
      </w:r>
    </w:p>
    <w:p w:rsidR="00E729B5" w:rsidRPr="005D3D29" w:rsidRDefault="00E729B5" w:rsidP="00E72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D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Дата и время проведения торгов: в 1</w:t>
      </w:r>
      <w:r w:rsidR="005D3D29" w:rsidRPr="005D3D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</w:t>
      </w:r>
      <w:r w:rsidRPr="005D3D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:00 час </w:t>
      </w:r>
      <w:r w:rsidR="005D3D29" w:rsidRPr="005D3D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04.12.2018</w:t>
      </w:r>
      <w:r w:rsidRPr="005D3D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г. Адрес проведения аукциона:</w:t>
      </w:r>
      <w:r w:rsidRPr="005D3D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D3D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Республика Татарстан, </w:t>
      </w:r>
      <w:r w:rsidR="005D3D29" w:rsidRPr="005D3D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г. Зеленодольск, ул. Ленина, д.38, каб.42.</w:t>
      </w:r>
    </w:p>
    <w:p w:rsidR="005D3D29" w:rsidRPr="005D3D29" w:rsidRDefault="008836FD" w:rsidP="005D3D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D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Лот №1</w:t>
      </w:r>
      <w:r w:rsidRPr="005D3D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="005D3D29" w:rsidRPr="005D3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с кадастровым номером 16:49:000000:261, площадью 9707 кв.м., расположенный по адресу: Республика Татарстан, Зеленодольский муниципальный район, г. Зеленодольск, ул. Украинская, категория – земли населённых пунктов, разрешенное использование – для строительства многоквартирного жилого дома. Особые отметки: Для данного земельного участка обеспечен доступ посредством земельного участка (земельных участков) с кадастровым номером (кадастровыми номерами) земли общего пользования. Вид права – аренда на 10 лет. Начальная цена (годовая арендная плата) – 10 174 037,74 руб. Размер задатка – 50%. </w:t>
      </w:r>
      <w:r w:rsidR="005D3D29" w:rsidRPr="005D3D29">
        <w:rPr>
          <w:rFonts w:ascii="Times New Roman" w:hAnsi="Times New Roman" w:cs="Times New Roman"/>
          <w:b/>
          <w:sz w:val="24"/>
          <w:szCs w:val="24"/>
          <w:u w:val="single"/>
        </w:rPr>
        <w:t>Заявки не поступали</w:t>
      </w:r>
      <w:r w:rsidR="005D3D29" w:rsidRPr="005D3D29">
        <w:rPr>
          <w:rFonts w:ascii="Times New Roman" w:hAnsi="Times New Roman" w:cs="Times New Roman"/>
          <w:sz w:val="24"/>
          <w:szCs w:val="24"/>
        </w:rPr>
        <w:t>.</w:t>
      </w:r>
    </w:p>
    <w:p w:rsidR="008836FD" w:rsidRPr="00AE09CD" w:rsidRDefault="008836FD" w:rsidP="00883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3D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Лот №2</w:t>
      </w:r>
      <w:r w:rsidRPr="00AE09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="005D3D29" w:rsidRPr="00AE09C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с кадастровым номером 16:49:010101:6, площадью 44 кв.м., расположенный по адресу: Республика Татарстан, Зеленодольский муниципальный район, г. Зеленодольск, ул. Карла Маркса, категория – земли населённых пунктов, разрешенное использование – магазины. Вид права – аренда на 10 лет. Начальная цена (годовая арендная плата) – 117 480,00 руб. Размер задатка –  90%.</w:t>
      </w:r>
    </w:p>
    <w:p w:rsidR="005D3D29" w:rsidRPr="00CF78D6" w:rsidRDefault="005D3D29" w:rsidP="005D3D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E09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Количество поступивших заявок – 6. Участниками аукциона признаны</w:t>
      </w:r>
      <w:r w:rsidRPr="00AE09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– 1)</w:t>
      </w:r>
      <w:bookmarkStart w:id="0" w:name="_GoBack"/>
      <w:bookmarkEnd w:id="0"/>
      <w:r w:rsidRPr="00AE09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Индивидуальный предприниматель Габдрахманов Рафаэль Хазиевич, 2)Мухаметшина Фания Канифовна, 3)Бикмухаметов Роберт Мунирович, 4)Израфилов Вячеслав Сергееевич, 5)Вафин Раиль Данилович, 6)Баранов Антон Викторович.</w:t>
      </w:r>
      <w:r w:rsidRPr="00AE09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AE09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по результатам аукциона –</w:t>
      </w:r>
      <w:r w:rsidR="00CF78D6" w:rsidRPr="00AE09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124 528 </w:t>
      </w:r>
      <w:r w:rsidRPr="00AE09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</w:t>
      </w:r>
      <w:r w:rsidR="00AE09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F78D6" w:rsidRPr="00AE09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80 коп.</w:t>
      </w:r>
      <w:r w:rsidRPr="00AE09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Победител</w:t>
      </w:r>
      <w:r w:rsidR="00CF78D6" w:rsidRPr="00AE09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ем аукциона признан участник – </w:t>
      </w:r>
      <w:r w:rsidR="00CF78D6" w:rsidRPr="00AE09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Индивидуальный предприниматель Габдрахманов Рафаэль</w:t>
      </w:r>
      <w:r w:rsidR="00CF78D6" w:rsidRPr="00CF78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Хазиевич</w:t>
      </w:r>
      <w:r w:rsidR="00CF78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sectPr w:rsidR="005D3D29" w:rsidRPr="00CF78D6" w:rsidSect="00BB0C90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F06" w:rsidRDefault="00107F06" w:rsidP="006834D5">
      <w:pPr>
        <w:spacing w:after="0" w:line="240" w:lineRule="auto"/>
      </w:pPr>
      <w:r>
        <w:separator/>
      </w:r>
    </w:p>
  </w:endnote>
  <w:endnote w:type="continuationSeparator" w:id="0">
    <w:p w:rsidR="00107F06" w:rsidRDefault="00107F06" w:rsidP="00683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F06" w:rsidRDefault="00107F06" w:rsidP="006834D5">
      <w:pPr>
        <w:spacing w:after="0" w:line="240" w:lineRule="auto"/>
      </w:pPr>
      <w:r>
        <w:separator/>
      </w:r>
    </w:p>
  </w:footnote>
  <w:footnote w:type="continuationSeparator" w:id="0">
    <w:p w:rsidR="00107F06" w:rsidRDefault="00107F06" w:rsidP="00683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CD2D7C0"/>
    <w:lvl w:ilvl="0">
      <w:numFmt w:val="bullet"/>
      <w:lvlText w:val="*"/>
      <w:lvlJc w:val="left"/>
    </w:lvl>
  </w:abstractNum>
  <w:abstractNum w:abstractNumId="1" w15:restartNumberingAfterBreak="0">
    <w:nsid w:val="2B435839"/>
    <w:multiLevelType w:val="hybridMultilevel"/>
    <w:tmpl w:val="7D6E5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622B9"/>
    <w:multiLevelType w:val="hybridMultilevel"/>
    <w:tmpl w:val="81065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CA1733"/>
    <w:multiLevelType w:val="hybridMultilevel"/>
    <w:tmpl w:val="BA6C330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92017E"/>
    <w:multiLevelType w:val="hybridMultilevel"/>
    <w:tmpl w:val="B72CBDFC"/>
    <w:lvl w:ilvl="0" w:tplc="FFFFFFFF">
      <w:start w:val="4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5" w15:restartNumberingAfterBreak="0">
    <w:nsid w:val="43C477D1"/>
    <w:multiLevelType w:val="hybridMultilevel"/>
    <w:tmpl w:val="7D6E5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0C5B"/>
    <w:multiLevelType w:val="hybridMultilevel"/>
    <w:tmpl w:val="7D6E5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D0324"/>
    <w:multiLevelType w:val="multilevel"/>
    <w:tmpl w:val="424E1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982"/>
        </w:tabs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833"/>
        </w:tabs>
        <w:ind w:left="-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2324"/>
        </w:tabs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175"/>
        </w:tabs>
        <w:ind w:left="-3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66"/>
        </w:tabs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4517"/>
        </w:tabs>
        <w:ind w:left="-4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5008"/>
        </w:tabs>
        <w:ind w:left="-5008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7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EF1"/>
    <w:rsid w:val="0000551A"/>
    <w:rsid w:val="000D21E3"/>
    <w:rsid w:val="001041B9"/>
    <w:rsid w:val="00107F06"/>
    <w:rsid w:val="001443CE"/>
    <w:rsid w:val="00162759"/>
    <w:rsid w:val="0016581D"/>
    <w:rsid w:val="001C5B1B"/>
    <w:rsid w:val="002519C6"/>
    <w:rsid w:val="003568F4"/>
    <w:rsid w:val="003D5D26"/>
    <w:rsid w:val="00401ADD"/>
    <w:rsid w:val="00482CD0"/>
    <w:rsid w:val="004D116C"/>
    <w:rsid w:val="004D6EF1"/>
    <w:rsid w:val="00576B60"/>
    <w:rsid w:val="005B7F78"/>
    <w:rsid w:val="005D3D29"/>
    <w:rsid w:val="006532E6"/>
    <w:rsid w:val="006834D5"/>
    <w:rsid w:val="006A698B"/>
    <w:rsid w:val="006D70F8"/>
    <w:rsid w:val="006E7B28"/>
    <w:rsid w:val="007177A0"/>
    <w:rsid w:val="0073314C"/>
    <w:rsid w:val="00756BC9"/>
    <w:rsid w:val="007875DF"/>
    <w:rsid w:val="008836FD"/>
    <w:rsid w:val="008B05F6"/>
    <w:rsid w:val="009307D0"/>
    <w:rsid w:val="00965ABC"/>
    <w:rsid w:val="00A01F01"/>
    <w:rsid w:val="00A037BD"/>
    <w:rsid w:val="00AB43F3"/>
    <w:rsid w:val="00AE09CD"/>
    <w:rsid w:val="00AE76AD"/>
    <w:rsid w:val="00AE7B52"/>
    <w:rsid w:val="00AF14A2"/>
    <w:rsid w:val="00BA50C2"/>
    <w:rsid w:val="00BB0C90"/>
    <w:rsid w:val="00BC4411"/>
    <w:rsid w:val="00BE76B0"/>
    <w:rsid w:val="00BF4B7E"/>
    <w:rsid w:val="00C21A91"/>
    <w:rsid w:val="00C31CDC"/>
    <w:rsid w:val="00C52697"/>
    <w:rsid w:val="00C55DF7"/>
    <w:rsid w:val="00CA217E"/>
    <w:rsid w:val="00CD6E9B"/>
    <w:rsid w:val="00CF78D6"/>
    <w:rsid w:val="00D343AC"/>
    <w:rsid w:val="00DC592F"/>
    <w:rsid w:val="00DE1796"/>
    <w:rsid w:val="00E40B3A"/>
    <w:rsid w:val="00E729B5"/>
    <w:rsid w:val="00F03057"/>
    <w:rsid w:val="00FB0808"/>
    <w:rsid w:val="00FB6732"/>
    <w:rsid w:val="00FD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F9EE5-F249-4F96-B157-DCEB9F74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D2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D5D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343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683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34D5"/>
  </w:style>
  <w:style w:type="paragraph" w:styleId="a7">
    <w:name w:val="footer"/>
    <w:basedOn w:val="a"/>
    <w:link w:val="a8"/>
    <w:uiPriority w:val="99"/>
    <w:unhideWhenUsed/>
    <w:rsid w:val="00683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3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2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09B4B-F3E7-40EC-965E-8B2ED9010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Tatiana</cp:lastModifiedBy>
  <cp:revision>2</cp:revision>
  <dcterms:created xsi:type="dcterms:W3CDTF">2018-12-05T06:04:00Z</dcterms:created>
  <dcterms:modified xsi:type="dcterms:W3CDTF">2018-12-05T06:04:00Z</dcterms:modified>
</cp:coreProperties>
</file>