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55B" w:rsidRPr="00D5355B" w:rsidRDefault="00D5355B" w:rsidP="00D5355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5355B">
        <w:rPr>
          <w:rFonts w:ascii="Times New Roman" w:eastAsia="Calibri" w:hAnsi="Times New Roman" w:cs="Times New Roman"/>
          <w:sz w:val="24"/>
          <w:szCs w:val="24"/>
        </w:rPr>
        <w:t>ИНФОРМАЦИОННОЕ СООБЩЕНИЕ О ПРОВЕДЕНИИ АУКЦИОНА</w:t>
      </w:r>
    </w:p>
    <w:p w:rsidR="00D5355B" w:rsidRDefault="00D5355B" w:rsidP="00D535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355B">
        <w:rPr>
          <w:rFonts w:ascii="Times New Roman" w:eastAsia="Calibri" w:hAnsi="Times New Roman" w:cs="Times New Roman"/>
          <w:sz w:val="24"/>
          <w:szCs w:val="24"/>
        </w:rPr>
        <w:t>Муниципальное учреждение «Палата имущественных и земельных отношений Зеленодольского муниципального района» (далее – ЗМР) Республики Татарстан (далее – РТ) во исполнение постановлени</w:t>
      </w:r>
      <w:r w:rsidR="00E959AF">
        <w:rPr>
          <w:rFonts w:ascii="Times New Roman" w:eastAsia="Calibri" w:hAnsi="Times New Roman" w:cs="Times New Roman"/>
          <w:sz w:val="24"/>
          <w:szCs w:val="24"/>
        </w:rPr>
        <w:t>я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Исполнительного ком</w:t>
      </w:r>
      <w:r w:rsidR="00A218F8">
        <w:rPr>
          <w:rFonts w:ascii="Times New Roman" w:eastAsia="Calibri" w:hAnsi="Times New Roman" w:cs="Times New Roman"/>
          <w:sz w:val="24"/>
          <w:szCs w:val="24"/>
        </w:rPr>
        <w:t>итета ЗМР РТ от 07.11.2016 №3117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, сообщает о проведении открытого (по составу участников и по форме подачи предложений о цене) аукциона на право заключения договоров аренды земельных участков, государственная собственность на которые не разграничена. </w:t>
      </w:r>
    </w:p>
    <w:p w:rsidR="00A218F8" w:rsidRDefault="00D5355B" w:rsidP="00D535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355B">
        <w:rPr>
          <w:rFonts w:ascii="Times New Roman" w:eastAsia="Calibri" w:hAnsi="Times New Roman" w:cs="Times New Roman"/>
          <w:b/>
          <w:sz w:val="24"/>
          <w:szCs w:val="24"/>
        </w:rPr>
        <w:t>Лот №1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: Земельный участок с </w:t>
      </w:r>
      <w:r w:rsidR="00A218F8">
        <w:rPr>
          <w:rFonts w:ascii="Times New Roman" w:eastAsia="Calibri" w:hAnsi="Times New Roman" w:cs="Times New Roman"/>
          <w:sz w:val="24"/>
          <w:szCs w:val="24"/>
        </w:rPr>
        <w:t>кадастровым номером 16:20:080803:1740, площадью 600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218F8">
        <w:rPr>
          <w:rFonts w:ascii="Times New Roman" w:eastAsia="Calibri" w:hAnsi="Times New Roman" w:cs="Times New Roman"/>
          <w:sz w:val="24"/>
          <w:szCs w:val="24"/>
        </w:rPr>
        <w:t>Осиновское сельское поселение, с. Осиново, ул. 1-Полевая, участок 25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, категория земель – земли населенных пунктов, разрешенное использование – </w:t>
      </w:r>
      <w:r w:rsidR="00A218F8">
        <w:rPr>
          <w:rFonts w:ascii="Times New Roman" w:eastAsia="Calibri" w:hAnsi="Times New Roman" w:cs="Times New Roman"/>
          <w:sz w:val="24"/>
          <w:szCs w:val="24"/>
        </w:rPr>
        <w:t>индивидуальный жилой дом с приусадебным земельным участком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. Вид права - аренда на </w:t>
      </w:r>
      <w:r w:rsidR="00A218F8">
        <w:rPr>
          <w:rFonts w:ascii="Times New Roman" w:eastAsia="Calibri" w:hAnsi="Times New Roman" w:cs="Times New Roman"/>
          <w:sz w:val="24"/>
          <w:szCs w:val="24"/>
        </w:rPr>
        <w:t>2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0 лет. Начальная цена (годовая арендная плата) – </w:t>
      </w:r>
      <w:r w:rsidR="00A218F8">
        <w:rPr>
          <w:rFonts w:ascii="Times New Roman" w:eastAsia="Calibri" w:hAnsi="Times New Roman" w:cs="Times New Roman"/>
          <w:sz w:val="24"/>
          <w:szCs w:val="24"/>
        </w:rPr>
        <w:t>350 0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00 руб. Размер задатка – </w:t>
      </w:r>
      <w:r w:rsidR="00A218F8">
        <w:rPr>
          <w:rFonts w:ascii="Times New Roman" w:eastAsia="Calibri" w:hAnsi="Times New Roman" w:cs="Times New Roman"/>
          <w:sz w:val="24"/>
          <w:szCs w:val="24"/>
        </w:rPr>
        <w:t>315 000 руб.</w:t>
      </w:r>
    </w:p>
    <w:p w:rsidR="00D5355B" w:rsidRDefault="00A218F8" w:rsidP="00D5355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и сооружения ЭПУ «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Зеленодольскгаз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отсутствуют. Подключение к сети газораспределения возможно рассмотреть от подземного газопровода низкого давления </w:t>
      </w:r>
      <w:r w:rsidRPr="00D53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=110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Ориентировочное расстояние 0,1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Ориентировочная стоимость работ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. (без НДС).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4A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Запроектировано строительство водозаборной скважины и сетей водопровода из полиэтилена по ул. Озерная, с. Осиново. Подключение будет производиться при монтаже водопровода за счет средств домовладельцев. </w:t>
      </w:r>
      <w:r w:rsidR="007B4AD4"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строительства: Предельное кол-во этажей – 3.</w:t>
      </w:r>
    </w:p>
    <w:p w:rsidR="007B4AD4" w:rsidRDefault="00D5355B" w:rsidP="007B4A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355B">
        <w:rPr>
          <w:rFonts w:ascii="Times New Roman" w:eastAsia="Calibri" w:hAnsi="Times New Roman" w:cs="Times New Roman"/>
          <w:b/>
          <w:sz w:val="24"/>
          <w:szCs w:val="24"/>
        </w:rPr>
        <w:t>Лот №2: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4AD4" w:rsidRPr="00D5355B">
        <w:rPr>
          <w:rFonts w:ascii="Times New Roman" w:eastAsia="Calibri" w:hAnsi="Times New Roman" w:cs="Times New Roman"/>
          <w:sz w:val="24"/>
          <w:szCs w:val="24"/>
        </w:rPr>
        <w:t xml:space="preserve">Земельный участок с </w:t>
      </w:r>
      <w:r w:rsidR="007B4AD4">
        <w:rPr>
          <w:rFonts w:ascii="Times New Roman" w:eastAsia="Calibri" w:hAnsi="Times New Roman" w:cs="Times New Roman"/>
          <w:sz w:val="24"/>
          <w:szCs w:val="24"/>
        </w:rPr>
        <w:t>кадастровым номером 16:20:080803:1741, площадью 600</w:t>
      </w:r>
      <w:r w:rsidR="007B4AD4"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B4AD4"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7B4AD4"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="007B4AD4"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="007B4AD4"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B4AD4">
        <w:rPr>
          <w:rFonts w:ascii="Times New Roman" w:eastAsia="Calibri" w:hAnsi="Times New Roman" w:cs="Times New Roman"/>
          <w:sz w:val="24"/>
          <w:szCs w:val="24"/>
        </w:rPr>
        <w:t>Осиновское сельское поселение, с. Осиново, ул. 1-Полевая, участок 27</w:t>
      </w:r>
      <w:r w:rsidR="007B4AD4" w:rsidRPr="00D5355B">
        <w:rPr>
          <w:rFonts w:ascii="Times New Roman" w:eastAsia="Calibri" w:hAnsi="Times New Roman" w:cs="Times New Roman"/>
          <w:sz w:val="24"/>
          <w:szCs w:val="24"/>
        </w:rPr>
        <w:t xml:space="preserve">, категория земель – земли населенных пунктов, разрешенное использование – </w:t>
      </w:r>
      <w:r w:rsidR="007B4AD4">
        <w:rPr>
          <w:rFonts w:ascii="Times New Roman" w:eastAsia="Calibri" w:hAnsi="Times New Roman" w:cs="Times New Roman"/>
          <w:sz w:val="24"/>
          <w:szCs w:val="24"/>
        </w:rPr>
        <w:t>индивидуальный жилой дом с приусадебным земельным участком</w:t>
      </w:r>
      <w:r w:rsidR="007B4AD4" w:rsidRPr="00D5355B">
        <w:rPr>
          <w:rFonts w:ascii="Times New Roman" w:eastAsia="Calibri" w:hAnsi="Times New Roman" w:cs="Times New Roman"/>
          <w:sz w:val="24"/>
          <w:szCs w:val="24"/>
        </w:rPr>
        <w:t xml:space="preserve">. Вид права - аренда на </w:t>
      </w:r>
      <w:r w:rsidR="007B4AD4">
        <w:rPr>
          <w:rFonts w:ascii="Times New Roman" w:eastAsia="Calibri" w:hAnsi="Times New Roman" w:cs="Times New Roman"/>
          <w:sz w:val="24"/>
          <w:szCs w:val="24"/>
        </w:rPr>
        <w:t>2</w:t>
      </w:r>
      <w:r w:rsidR="007B4AD4" w:rsidRPr="00D5355B">
        <w:rPr>
          <w:rFonts w:ascii="Times New Roman" w:eastAsia="Calibri" w:hAnsi="Times New Roman" w:cs="Times New Roman"/>
          <w:sz w:val="24"/>
          <w:szCs w:val="24"/>
        </w:rPr>
        <w:t xml:space="preserve">0 лет. Начальная цена (годовая арендная плата) – </w:t>
      </w:r>
      <w:r w:rsidR="007B4AD4">
        <w:rPr>
          <w:rFonts w:ascii="Times New Roman" w:eastAsia="Calibri" w:hAnsi="Times New Roman" w:cs="Times New Roman"/>
          <w:sz w:val="24"/>
          <w:szCs w:val="24"/>
        </w:rPr>
        <w:t>350 0</w:t>
      </w:r>
      <w:r w:rsidR="007B4AD4" w:rsidRPr="00D5355B">
        <w:rPr>
          <w:rFonts w:ascii="Times New Roman" w:eastAsia="Calibri" w:hAnsi="Times New Roman" w:cs="Times New Roman"/>
          <w:sz w:val="24"/>
          <w:szCs w:val="24"/>
        </w:rPr>
        <w:t xml:space="preserve">00 руб. Размер задатка – </w:t>
      </w:r>
      <w:r w:rsidR="007B4AD4">
        <w:rPr>
          <w:rFonts w:ascii="Times New Roman" w:eastAsia="Calibri" w:hAnsi="Times New Roman" w:cs="Times New Roman"/>
          <w:sz w:val="24"/>
          <w:szCs w:val="24"/>
        </w:rPr>
        <w:t>315 000 руб.</w:t>
      </w:r>
    </w:p>
    <w:p w:rsidR="00D5355B" w:rsidRDefault="007B4AD4" w:rsidP="007B4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и сооружения ЭПУ «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Зеленодольскгаз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отсутствуют. Подключение к сети газораспределения возможно рассмотреть от подземного газопровода низкого давления </w:t>
      </w:r>
      <w:r w:rsidRPr="00D53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=110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Ориентировочное расстояние 0,1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Ориентировочная стоимость работ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. (без НДС).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Запроектировано строительство водозаборной скважины и сетей водопровода из полиэтилена по ул. Озерная, с. Осиново. Подключение будет производиться при монтаже водопровода за счет средств домовладельцев. 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строительства: Предельное кол-во этажей – 3.</w:t>
      </w:r>
      <w:r w:rsidR="00D5355B"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5D51" w:rsidRDefault="00D5355B" w:rsidP="002D5D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355B">
        <w:rPr>
          <w:rFonts w:ascii="Times New Roman" w:eastAsia="Calibri" w:hAnsi="Times New Roman" w:cs="Times New Roman"/>
          <w:b/>
          <w:sz w:val="24"/>
          <w:szCs w:val="24"/>
        </w:rPr>
        <w:t>Лот №3: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Земельный участок с </w:t>
      </w:r>
      <w:r w:rsidR="002D5D51">
        <w:rPr>
          <w:rFonts w:ascii="Times New Roman" w:eastAsia="Calibri" w:hAnsi="Times New Roman" w:cs="Times New Roman"/>
          <w:sz w:val="24"/>
          <w:szCs w:val="24"/>
        </w:rPr>
        <w:t>кадастровым номером 16:20:080803:1743, площадью 787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D5D51"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="002D5D51"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D5D51">
        <w:rPr>
          <w:rFonts w:ascii="Times New Roman" w:eastAsia="Calibri" w:hAnsi="Times New Roman" w:cs="Times New Roman"/>
          <w:sz w:val="24"/>
          <w:szCs w:val="24"/>
        </w:rPr>
        <w:t>Осиновское сельское поселение, с. Осиново, ул. 1-Полевая, участок 31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, категория земель – земли населенных пунктов, разрешенное использование – </w:t>
      </w:r>
      <w:r w:rsidR="002D5D51">
        <w:rPr>
          <w:rFonts w:ascii="Times New Roman" w:eastAsia="Calibri" w:hAnsi="Times New Roman" w:cs="Times New Roman"/>
          <w:sz w:val="24"/>
          <w:szCs w:val="24"/>
        </w:rPr>
        <w:t>индивидуальный жилой дом с приусадебным земельным участком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. Вид права - аренда на </w:t>
      </w:r>
      <w:r w:rsidR="002D5D51">
        <w:rPr>
          <w:rFonts w:ascii="Times New Roman" w:eastAsia="Calibri" w:hAnsi="Times New Roman" w:cs="Times New Roman"/>
          <w:sz w:val="24"/>
          <w:szCs w:val="24"/>
        </w:rPr>
        <w:t>2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0 лет. Начальная цена (годовая арендная плата) – </w:t>
      </w:r>
      <w:r w:rsidR="002D5D51">
        <w:rPr>
          <w:rFonts w:ascii="Times New Roman" w:eastAsia="Calibri" w:hAnsi="Times New Roman" w:cs="Times New Roman"/>
          <w:sz w:val="24"/>
          <w:szCs w:val="24"/>
        </w:rPr>
        <w:t>900 0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00 руб. Размер задатка – </w:t>
      </w:r>
      <w:r w:rsidR="002D5D51">
        <w:rPr>
          <w:rFonts w:ascii="Times New Roman" w:eastAsia="Calibri" w:hAnsi="Times New Roman" w:cs="Times New Roman"/>
          <w:sz w:val="24"/>
          <w:szCs w:val="24"/>
        </w:rPr>
        <w:t>810 000 руб.</w:t>
      </w:r>
    </w:p>
    <w:p w:rsidR="00D5355B" w:rsidRDefault="002D5D51" w:rsidP="002D5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и сооружения ЭПУ «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Зеленодольскгаз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отсутствуют. Подключение к сети газораспределения возможно рассмотреть от подземного газопровода низкого давления </w:t>
      </w:r>
      <w:r w:rsidRPr="00D53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=110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Ориентировочное расстояние 0,2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Ориентировочная стоимость работ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. (без НДС).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Запроектировано строительство водозаборной скважины и сетей водопровода из полиэтилена по ул. Озерная, с. Осиново. Подключение будет производиться при монтаже водопровода за счет средств домовладельцев. 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 и (или) минимально допустимые параметры разрешенного строительства объекта капитального строительства: Предельное кол-во этажей – 3. </w:t>
      </w:r>
      <w:r w:rsidR="00D5355B"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5D51" w:rsidRPr="00E959AF" w:rsidRDefault="00D5355B" w:rsidP="002D5D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D5355B">
        <w:rPr>
          <w:rFonts w:ascii="Times New Roman" w:eastAsia="Calibri" w:hAnsi="Times New Roman" w:cs="Times New Roman"/>
          <w:b/>
          <w:sz w:val="24"/>
          <w:szCs w:val="24"/>
        </w:rPr>
        <w:t>Лот №4: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Земельный участок с </w:t>
      </w:r>
      <w:r w:rsidR="002D5D51">
        <w:rPr>
          <w:rFonts w:ascii="Times New Roman" w:eastAsia="Calibri" w:hAnsi="Times New Roman" w:cs="Times New Roman"/>
          <w:sz w:val="24"/>
          <w:szCs w:val="24"/>
        </w:rPr>
        <w:t>кадастровым номером 16:20:080803:1697, площадью 800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D5D51"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="002D5D51"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D5D51">
        <w:rPr>
          <w:rFonts w:ascii="Times New Roman" w:eastAsia="Calibri" w:hAnsi="Times New Roman" w:cs="Times New Roman"/>
          <w:sz w:val="24"/>
          <w:szCs w:val="24"/>
        </w:rPr>
        <w:t xml:space="preserve">Осиновское сельское поселение, с. Осиново, ул. </w:t>
      </w:r>
      <w:r w:rsidR="00572837">
        <w:rPr>
          <w:rFonts w:ascii="Times New Roman" w:eastAsia="Calibri" w:hAnsi="Times New Roman" w:cs="Times New Roman"/>
          <w:sz w:val="24"/>
          <w:szCs w:val="24"/>
        </w:rPr>
        <w:t>Дорожная, участок 10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 xml:space="preserve">, категория земель – земли населенных пунктов, разрешенное использование – </w:t>
      </w:r>
      <w:r w:rsidR="002D5D51">
        <w:rPr>
          <w:rFonts w:ascii="Times New Roman" w:eastAsia="Calibri" w:hAnsi="Times New Roman" w:cs="Times New Roman"/>
          <w:sz w:val="24"/>
          <w:szCs w:val="24"/>
        </w:rPr>
        <w:t>индивидуальный жилой дом с приусадебным земельным участком</w:t>
      </w:r>
      <w:r w:rsidR="002D5D51" w:rsidRPr="00D5355B">
        <w:rPr>
          <w:rFonts w:ascii="Times New Roman" w:eastAsia="Calibri" w:hAnsi="Times New Roman" w:cs="Times New Roman"/>
          <w:sz w:val="24"/>
          <w:szCs w:val="24"/>
        </w:rPr>
        <w:t>.</w:t>
      </w:r>
      <w:r w:rsidR="00572837">
        <w:rPr>
          <w:rFonts w:ascii="Times New Roman" w:eastAsia="Calibri" w:hAnsi="Times New Roman" w:cs="Times New Roman"/>
          <w:sz w:val="24"/>
          <w:szCs w:val="24"/>
        </w:rPr>
        <w:t xml:space="preserve"> Сведения о частях </w:t>
      </w:r>
      <w:proofErr w:type="spellStart"/>
      <w:r w:rsidR="00E959AF">
        <w:rPr>
          <w:rFonts w:ascii="Times New Roman" w:eastAsia="Calibri" w:hAnsi="Times New Roman" w:cs="Times New Roman"/>
          <w:sz w:val="24"/>
          <w:szCs w:val="24"/>
        </w:rPr>
        <w:t>з.у</w:t>
      </w:r>
      <w:proofErr w:type="spellEnd"/>
      <w:r w:rsidR="00E959AF">
        <w:rPr>
          <w:rFonts w:ascii="Times New Roman" w:eastAsia="Calibri" w:hAnsi="Times New Roman" w:cs="Times New Roman"/>
          <w:sz w:val="24"/>
          <w:szCs w:val="24"/>
        </w:rPr>
        <w:t>.</w:t>
      </w:r>
      <w:r w:rsidR="00572837">
        <w:rPr>
          <w:rFonts w:ascii="Times New Roman" w:eastAsia="Calibri" w:hAnsi="Times New Roman" w:cs="Times New Roman"/>
          <w:sz w:val="24"/>
          <w:szCs w:val="24"/>
        </w:rPr>
        <w:t xml:space="preserve"> и обременениях: Часть №1, площадь 14 </w:t>
      </w:r>
      <w:proofErr w:type="spellStart"/>
      <w:r w:rsidR="00572837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572837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="00572837">
        <w:rPr>
          <w:rFonts w:ascii="Times New Roman" w:eastAsia="Calibri" w:hAnsi="Times New Roman" w:cs="Times New Roman"/>
          <w:sz w:val="24"/>
          <w:szCs w:val="24"/>
        </w:rPr>
        <w:t>Хар</w:t>
      </w:r>
      <w:r w:rsidR="00E959AF">
        <w:rPr>
          <w:rFonts w:ascii="Times New Roman" w:eastAsia="Calibri" w:hAnsi="Times New Roman" w:cs="Times New Roman"/>
          <w:sz w:val="24"/>
          <w:szCs w:val="24"/>
        </w:rPr>
        <w:t>-</w:t>
      </w:r>
      <w:r w:rsidR="00572837">
        <w:rPr>
          <w:rFonts w:ascii="Times New Roman" w:eastAsia="Calibri" w:hAnsi="Times New Roman" w:cs="Times New Roman"/>
          <w:sz w:val="24"/>
          <w:szCs w:val="24"/>
        </w:rPr>
        <w:t>ика</w:t>
      </w:r>
      <w:proofErr w:type="spellEnd"/>
      <w:r w:rsidR="00572837">
        <w:rPr>
          <w:rFonts w:ascii="Times New Roman" w:eastAsia="Calibri" w:hAnsi="Times New Roman" w:cs="Times New Roman"/>
          <w:sz w:val="24"/>
          <w:szCs w:val="24"/>
        </w:rPr>
        <w:t xml:space="preserve"> части: Ограничения прав на земельный участок, предусмотренные статьями 56, 56.1 </w:t>
      </w:r>
      <w:r w:rsidR="00E959AF">
        <w:rPr>
          <w:rFonts w:ascii="Times New Roman" w:eastAsia="Calibri" w:hAnsi="Times New Roman" w:cs="Times New Roman"/>
          <w:sz w:val="24"/>
          <w:szCs w:val="24"/>
        </w:rPr>
        <w:t>ЗК РФ</w:t>
      </w:r>
      <w:r w:rsidR="00572837">
        <w:rPr>
          <w:rFonts w:ascii="Times New Roman" w:eastAsia="Calibri" w:hAnsi="Times New Roman" w:cs="Times New Roman"/>
          <w:sz w:val="24"/>
          <w:szCs w:val="24"/>
        </w:rPr>
        <w:t xml:space="preserve">, 16.20.2.168, Постановление Совета министров СССР от 11.09.1972 № 667 «Об утверждении правил охраны электрических сетей напряжением до 1000 вольт» № 667 от 11.09.1972. Часть №2, площадь 157 </w:t>
      </w:r>
      <w:proofErr w:type="spellStart"/>
      <w:r w:rsidR="00572837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572837"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 w:rsidR="00572837">
        <w:rPr>
          <w:rFonts w:ascii="Times New Roman" w:eastAsia="Calibri" w:hAnsi="Times New Roman" w:cs="Times New Roman"/>
          <w:sz w:val="24"/>
          <w:szCs w:val="24"/>
        </w:rPr>
        <w:t>Хар</w:t>
      </w:r>
      <w:proofErr w:type="spellEnd"/>
      <w:r w:rsidR="00E959AF">
        <w:rPr>
          <w:rFonts w:ascii="Times New Roman" w:eastAsia="Calibri" w:hAnsi="Times New Roman" w:cs="Times New Roman"/>
          <w:sz w:val="24"/>
          <w:szCs w:val="24"/>
        </w:rPr>
        <w:t>-</w:t>
      </w:r>
      <w:r w:rsidR="00572837">
        <w:rPr>
          <w:rFonts w:ascii="Times New Roman" w:eastAsia="Calibri" w:hAnsi="Times New Roman" w:cs="Times New Roman"/>
          <w:sz w:val="24"/>
          <w:szCs w:val="24"/>
        </w:rPr>
        <w:t xml:space="preserve">ка части: Ограничения прав на земельный участок, предусмотренные статьями 56, 56.1 </w:t>
      </w:r>
      <w:r w:rsidR="00E959AF">
        <w:rPr>
          <w:rFonts w:ascii="Times New Roman" w:eastAsia="Calibri" w:hAnsi="Times New Roman" w:cs="Times New Roman"/>
          <w:sz w:val="24"/>
          <w:szCs w:val="24"/>
        </w:rPr>
        <w:t>ЗК РФ</w:t>
      </w:r>
      <w:r w:rsidR="00572837">
        <w:rPr>
          <w:rFonts w:ascii="Times New Roman" w:eastAsia="Calibri" w:hAnsi="Times New Roman" w:cs="Times New Roman"/>
          <w:sz w:val="24"/>
          <w:szCs w:val="24"/>
        </w:rPr>
        <w:t xml:space="preserve">, 16.00.2.393, Об установлении особых условий использования земельных участков, </w:t>
      </w:r>
      <w:r w:rsidR="00572837">
        <w:rPr>
          <w:rFonts w:ascii="Times New Roman" w:eastAsia="Calibri" w:hAnsi="Times New Roman" w:cs="Times New Roman"/>
          <w:sz w:val="24"/>
          <w:szCs w:val="24"/>
        </w:rPr>
        <w:lastRenderedPageBreak/>
        <w:t>расположенных в охранных зонах линий электропередачи, принадлежащих ОАО «Сетевая компания» №1884 от 27.08.2009</w:t>
      </w:r>
      <w:r w:rsidR="00A0100C" w:rsidRPr="00E959AF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 </w:t>
      </w:r>
      <w:r w:rsidR="002D5D51" w:rsidRPr="00E40141">
        <w:rPr>
          <w:rFonts w:ascii="Times New Roman" w:eastAsia="Calibri" w:hAnsi="Times New Roman" w:cs="Times New Roman"/>
          <w:sz w:val="24"/>
          <w:szCs w:val="24"/>
        </w:rPr>
        <w:t xml:space="preserve">Вид права - аренда на 20 лет. Начальная цена (годовая арендная плата) – </w:t>
      </w:r>
      <w:r w:rsidR="00572837" w:rsidRPr="00E40141">
        <w:rPr>
          <w:rFonts w:ascii="Times New Roman" w:eastAsia="Calibri" w:hAnsi="Times New Roman" w:cs="Times New Roman"/>
          <w:sz w:val="24"/>
          <w:szCs w:val="24"/>
        </w:rPr>
        <w:t>1 100</w:t>
      </w:r>
      <w:r w:rsidR="002D5D51" w:rsidRPr="00E40141">
        <w:rPr>
          <w:rFonts w:ascii="Times New Roman" w:eastAsia="Calibri" w:hAnsi="Times New Roman" w:cs="Times New Roman"/>
          <w:sz w:val="24"/>
          <w:szCs w:val="24"/>
        </w:rPr>
        <w:t xml:space="preserve"> 000 руб. Размер задатка – </w:t>
      </w:r>
      <w:r w:rsidR="00572837" w:rsidRPr="00E40141">
        <w:rPr>
          <w:rFonts w:ascii="Times New Roman" w:eastAsia="Calibri" w:hAnsi="Times New Roman" w:cs="Times New Roman"/>
          <w:sz w:val="24"/>
          <w:szCs w:val="24"/>
        </w:rPr>
        <w:t xml:space="preserve">990 </w:t>
      </w:r>
      <w:r w:rsidR="002D5D51" w:rsidRPr="00E40141">
        <w:rPr>
          <w:rFonts w:ascii="Times New Roman" w:eastAsia="Calibri" w:hAnsi="Times New Roman" w:cs="Times New Roman"/>
          <w:sz w:val="24"/>
          <w:szCs w:val="24"/>
        </w:rPr>
        <w:t>000 руб.</w:t>
      </w:r>
    </w:p>
    <w:p w:rsidR="00D5355B" w:rsidRDefault="002D5D51" w:rsidP="002D5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и сооружения ЭПУ «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Зеленодольскгаз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отсутствуют. Подключение к сети газораспределения возможно рассмотреть от подземного газопровода низкого давления </w:t>
      </w:r>
      <w:r w:rsidRPr="00D53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=110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Ориентировочное расстояние 0,</w:t>
      </w:r>
      <w:r w:rsidR="00A0100C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Ориентировочная стоимость работ 1</w:t>
      </w:r>
      <w:r w:rsidR="00A010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. (без НДС).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0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Подключение к сети холодного водоснабжения возможно осуществить от существующего водопровода Д=100 согласно схеме водопровода. Точка подключения определяется проектом.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строительства: Предельное кол-во этажей – 3.</w:t>
      </w:r>
      <w:r w:rsidR="00A01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Предельная высота зданий, строений, сооружений </w:t>
      </w:r>
      <w:r w:rsidR="0035571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010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5719">
        <w:rPr>
          <w:rFonts w:ascii="Times New Roman" w:eastAsia="Times New Roman" w:hAnsi="Times New Roman" w:cs="Times New Roman"/>
          <w:sz w:val="24"/>
          <w:szCs w:val="24"/>
          <w:lang w:eastAsia="ru-RU"/>
        </w:rPr>
        <w:t>10м.</w:t>
      </w:r>
    </w:p>
    <w:p w:rsidR="00355719" w:rsidRDefault="00D5355B" w:rsidP="003557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355B">
        <w:rPr>
          <w:rFonts w:ascii="Times New Roman" w:eastAsia="Calibri" w:hAnsi="Times New Roman" w:cs="Times New Roman"/>
          <w:b/>
          <w:sz w:val="24"/>
          <w:szCs w:val="24"/>
        </w:rPr>
        <w:t>Лот №5: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Земельный участок с </w:t>
      </w:r>
      <w:r w:rsidR="00355719">
        <w:rPr>
          <w:rFonts w:ascii="Times New Roman" w:eastAsia="Calibri" w:hAnsi="Times New Roman" w:cs="Times New Roman"/>
          <w:sz w:val="24"/>
          <w:szCs w:val="24"/>
        </w:rPr>
        <w:t>кадастровым номером 16:20:080401:273, площадью 669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55719"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="00355719"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55719">
        <w:rPr>
          <w:rFonts w:ascii="Times New Roman" w:eastAsia="Calibri" w:hAnsi="Times New Roman" w:cs="Times New Roman"/>
          <w:sz w:val="24"/>
          <w:szCs w:val="24"/>
        </w:rPr>
        <w:t>Осиновское сельское поселение, с. Ремплер, ул. Пионерская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, категория земель – земли населенных пунктов, разрешенное использование – </w:t>
      </w:r>
      <w:r w:rsidR="00355719">
        <w:rPr>
          <w:rFonts w:ascii="Times New Roman" w:eastAsia="Calibri" w:hAnsi="Times New Roman" w:cs="Times New Roman"/>
          <w:sz w:val="24"/>
          <w:szCs w:val="24"/>
        </w:rPr>
        <w:t>индивидуальный жилой дом с приусадебным земельным участком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. Вид права - аренда на </w:t>
      </w:r>
      <w:r w:rsidR="00355719">
        <w:rPr>
          <w:rFonts w:ascii="Times New Roman" w:eastAsia="Calibri" w:hAnsi="Times New Roman" w:cs="Times New Roman"/>
          <w:sz w:val="24"/>
          <w:szCs w:val="24"/>
        </w:rPr>
        <w:t>2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0 лет. Начальная цена (годовая арендная плата) – </w:t>
      </w:r>
      <w:r w:rsidR="00355719">
        <w:rPr>
          <w:rFonts w:ascii="Times New Roman" w:eastAsia="Calibri" w:hAnsi="Times New Roman" w:cs="Times New Roman"/>
          <w:sz w:val="24"/>
          <w:szCs w:val="24"/>
        </w:rPr>
        <w:t>1 200 0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00 руб. Размер задатка – </w:t>
      </w:r>
      <w:r w:rsidR="00355719">
        <w:rPr>
          <w:rFonts w:ascii="Times New Roman" w:eastAsia="Calibri" w:hAnsi="Times New Roman" w:cs="Times New Roman"/>
          <w:sz w:val="24"/>
          <w:szCs w:val="24"/>
        </w:rPr>
        <w:t>1 080 000 руб.</w:t>
      </w:r>
    </w:p>
    <w:p w:rsidR="00D5355B" w:rsidRDefault="00355719" w:rsidP="00355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и сооружения ЭПУ «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Зеленодольскгаз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отсутствуют. Подключение к сети газораспределения возможно рассмотреть от подземного газопровода низкого давления </w:t>
      </w:r>
      <w:r w:rsidRPr="00D53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=57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Ориентировочное расстояние 0,1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Ориентировочная стоимость работ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. (без НДС).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Подключение к сети холодного водоснабжения возможно осуществить от существующего водопровода Д=100 согласно схеме водопровода. Точка подключения определяется проектом. 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строительства: Предельное кол-во этажей – 3.</w:t>
      </w:r>
    </w:p>
    <w:p w:rsidR="00355719" w:rsidRDefault="00D5355B" w:rsidP="003557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355B">
        <w:rPr>
          <w:rFonts w:ascii="Times New Roman" w:eastAsia="Calibri" w:hAnsi="Times New Roman" w:cs="Times New Roman"/>
          <w:b/>
          <w:sz w:val="24"/>
          <w:szCs w:val="24"/>
        </w:rPr>
        <w:t>Лот №6: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Земельный участок с </w:t>
      </w:r>
      <w:r w:rsidR="00355719">
        <w:rPr>
          <w:rFonts w:ascii="Times New Roman" w:eastAsia="Calibri" w:hAnsi="Times New Roman" w:cs="Times New Roman"/>
          <w:sz w:val="24"/>
          <w:szCs w:val="24"/>
        </w:rPr>
        <w:t>кадастровым номером 16:</w:t>
      </w:r>
      <w:r w:rsidR="006D5A24">
        <w:rPr>
          <w:rFonts w:ascii="Times New Roman" w:eastAsia="Calibri" w:hAnsi="Times New Roman" w:cs="Times New Roman"/>
          <w:sz w:val="24"/>
          <w:szCs w:val="24"/>
        </w:rPr>
        <w:t>49</w:t>
      </w:r>
      <w:r w:rsidR="00355719">
        <w:rPr>
          <w:rFonts w:ascii="Times New Roman" w:eastAsia="Calibri" w:hAnsi="Times New Roman" w:cs="Times New Roman"/>
          <w:sz w:val="24"/>
          <w:szCs w:val="24"/>
        </w:rPr>
        <w:t>:010623:213, площадью 42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55719"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="00355719"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55719">
        <w:rPr>
          <w:rFonts w:ascii="Times New Roman" w:eastAsia="Calibri" w:hAnsi="Times New Roman" w:cs="Times New Roman"/>
          <w:sz w:val="24"/>
          <w:szCs w:val="24"/>
        </w:rPr>
        <w:t>г. Зеленодольск, ул. Октябрьская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, категория земель – земли населенных пунктов, разрешенное использование – </w:t>
      </w:r>
      <w:r w:rsidR="00355719">
        <w:rPr>
          <w:rFonts w:ascii="Times New Roman" w:eastAsia="Calibri" w:hAnsi="Times New Roman" w:cs="Times New Roman"/>
          <w:sz w:val="24"/>
          <w:szCs w:val="24"/>
        </w:rPr>
        <w:t>для строительства и эксплуатации магазина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. Вид права - аренда на </w:t>
      </w:r>
      <w:r w:rsidR="000A0805">
        <w:rPr>
          <w:rFonts w:ascii="Times New Roman" w:eastAsia="Calibri" w:hAnsi="Times New Roman" w:cs="Times New Roman"/>
          <w:sz w:val="24"/>
          <w:szCs w:val="24"/>
        </w:rPr>
        <w:t>1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0 лет. Начальная цена (годовая арендная плата) – </w:t>
      </w:r>
      <w:r w:rsidR="000A0805">
        <w:rPr>
          <w:rFonts w:ascii="Times New Roman" w:eastAsia="Calibri" w:hAnsi="Times New Roman" w:cs="Times New Roman"/>
          <w:sz w:val="24"/>
          <w:szCs w:val="24"/>
        </w:rPr>
        <w:t>9</w:t>
      </w:r>
      <w:r w:rsidR="00355719">
        <w:rPr>
          <w:rFonts w:ascii="Times New Roman" w:eastAsia="Calibri" w:hAnsi="Times New Roman" w:cs="Times New Roman"/>
          <w:sz w:val="24"/>
          <w:szCs w:val="24"/>
        </w:rPr>
        <w:t>0 0</w:t>
      </w:r>
      <w:r w:rsidR="00355719" w:rsidRPr="00D5355B">
        <w:rPr>
          <w:rFonts w:ascii="Times New Roman" w:eastAsia="Calibri" w:hAnsi="Times New Roman" w:cs="Times New Roman"/>
          <w:sz w:val="24"/>
          <w:szCs w:val="24"/>
        </w:rPr>
        <w:t xml:space="preserve">00 руб. Размер задатка – </w:t>
      </w:r>
      <w:r w:rsidR="000A0805">
        <w:rPr>
          <w:rFonts w:ascii="Times New Roman" w:eastAsia="Calibri" w:hAnsi="Times New Roman" w:cs="Times New Roman"/>
          <w:sz w:val="24"/>
          <w:szCs w:val="24"/>
        </w:rPr>
        <w:t>81</w:t>
      </w:r>
      <w:r w:rsidR="00355719">
        <w:rPr>
          <w:rFonts w:ascii="Times New Roman" w:eastAsia="Calibri" w:hAnsi="Times New Roman" w:cs="Times New Roman"/>
          <w:sz w:val="24"/>
          <w:szCs w:val="24"/>
        </w:rPr>
        <w:t xml:space="preserve"> 000 руб.</w:t>
      </w:r>
    </w:p>
    <w:p w:rsidR="00D5355B" w:rsidRDefault="00355719" w:rsidP="003557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и сооружения ЭПУ «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Зеленодольскгаз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отсутствуют. Подключение к сети газораспределения возможно рассмотреть от подземного газопровода низкого давления </w:t>
      </w:r>
      <w:r w:rsidRPr="00D53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0A0805">
        <w:rPr>
          <w:rFonts w:ascii="Times New Roman" w:eastAsia="Times New Roman" w:hAnsi="Times New Roman" w:cs="Times New Roman"/>
          <w:sz w:val="24"/>
          <w:szCs w:val="24"/>
          <w:lang w:eastAsia="ru-RU"/>
        </w:rPr>
        <w:t>159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Ориентировочное расстояние 0,</w:t>
      </w:r>
      <w:r w:rsidR="000A08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О</w:t>
      </w:r>
      <w:r w:rsidR="000A080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риентировочная стоимость работ 38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. (без НДС).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80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Имеется техническая возможность для подключения объекта к сети к наружным сетям водоснабжения и водоотведения к водоводу по ул. Октябрьская, к самотечному канализационному коллектору по ул. Октябрьская-Свободная.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0805" w:rsidRDefault="00D5355B" w:rsidP="000A08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355B">
        <w:rPr>
          <w:rFonts w:ascii="Times New Roman" w:eastAsia="Calibri" w:hAnsi="Times New Roman" w:cs="Times New Roman"/>
          <w:b/>
          <w:sz w:val="24"/>
          <w:szCs w:val="24"/>
        </w:rPr>
        <w:t>Лот №7: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0805" w:rsidRPr="00D5355B">
        <w:rPr>
          <w:rFonts w:ascii="Times New Roman" w:eastAsia="Calibri" w:hAnsi="Times New Roman" w:cs="Times New Roman"/>
          <w:sz w:val="24"/>
          <w:szCs w:val="24"/>
        </w:rPr>
        <w:t xml:space="preserve">Земельный участок с </w:t>
      </w:r>
      <w:r w:rsidR="000A0805">
        <w:rPr>
          <w:rFonts w:ascii="Times New Roman" w:eastAsia="Calibri" w:hAnsi="Times New Roman" w:cs="Times New Roman"/>
          <w:sz w:val="24"/>
          <w:szCs w:val="24"/>
        </w:rPr>
        <w:t>кадастровым номером 16:20:090801:588, площадью 1163</w:t>
      </w:r>
      <w:r w:rsidR="000A0805"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A0805"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0A0805"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="000A0805"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="000A0805"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0A0805">
        <w:rPr>
          <w:rFonts w:ascii="Times New Roman" w:eastAsia="Calibri" w:hAnsi="Times New Roman" w:cs="Times New Roman"/>
          <w:sz w:val="24"/>
          <w:szCs w:val="24"/>
        </w:rPr>
        <w:t>Новопольское</w:t>
      </w:r>
      <w:proofErr w:type="spellEnd"/>
      <w:r w:rsidR="000A0805">
        <w:rPr>
          <w:rFonts w:ascii="Times New Roman" w:eastAsia="Calibri" w:hAnsi="Times New Roman" w:cs="Times New Roman"/>
          <w:sz w:val="24"/>
          <w:szCs w:val="24"/>
        </w:rPr>
        <w:t xml:space="preserve"> сельское поселение</w:t>
      </w:r>
      <w:r w:rsidR="000A0805"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A0805">
        <w:rPr>
          <w:rFonts w:ascii="Times New Roman" w:eastAsia="Calibri" w:hAnsi="Times New Roman" w:cs="Times New Roman"/>
          <w:sz w:val="24"/>
          <w:szCs w:val="24"/>
        </w:rPr>
        <w:t xml:space="preserve">п </w:t>
      </w:r>
      <w:proofErr w:type="spellStart"/>
      <w:r w:rsidR="000A0805">
        <w:rPr>
          <w:rFonts w:ascii="Times New Roman" w:eastAsia="Calibri" w:hAnsi="Times New Roman" w:cs="Times New Roman"/>
          <w:sz w:val="24"/>
          <w:szCs w:val="24"/>
        </w:rPr>
        <w:t>Новочувашский</w:t>
      </w:r>
      <w:proofErr w:type="spellEnd"/>
      <w:r w:rsidR="000A0805">
        <w:rPr>
          <w:rFonts w:ascii="Times New Roman" w:eastAsia="Calibri" w:hAnsi="Times New Roman" w:cs="Times New Roman"/>
          <w:sz w:val="24"/>
          <w:szCs w:val="24"/>
        </w:rPr>
        <w:t>, ул. Зеленая, примерно в 118 м от д. 5 на юго-запад</w:t>
      </w:r>
      <w:r w:rsidR="00215FB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A0805" w:rsidRPr="00D5355B">
        <w:rPr>
          <w:rFonts w:ascii="Times New Roman" w:eastAsia="Calibri" w:hAnsi="Times New Roman" w:cs="Times New Roman"/>
          <w:sz w:val="24"/>
          <w:szCs w:val="24"/>
        </w:rPr>
        <w:t xml:space="preserve">категория земель – земли населенных пунктов, разрешенное использование – </w:t>
      </w:r>
      <w:r w:rsidR="00215FB8">
        <w:rPr>
          <w:rFonts w:ascii="Times New Roman" w:eastAsia="Calibri" w:hAnsi="Times New Roman" w:cs="Times New Roman"/>
          <w:sz w:val="24"/>
          <w:szCs w:val="24"/>
        </w:rPr>
        <w:t>для индивидуального жилищного строительства</w:t>
      </w:r>
      <w:r w:rsidR="000A0805" w:rsidRPr="00D5355B">
        <w:rPr>
          <w:rFonts w:ascii="Times New Roman" w:eastAsia="Calibri" w:hAnsi="Times New Roman" w:cs="Times New Roman"/>
          <w:sz w:val="24"/>
          <w:szCs w:val="24"/>
        </w:rPr>
        <w:t xml:space="preserve">. Вид права - аренда на </w:t>
      </w:r>
      <w:r w:rsidR="00215FB8">
        <w:rPr>
          <w:rFonts w:ascii="Times New Roman" w:eastAsia="Calibri" w:hAnsi="Times New Roman" w:cs="Times New Roman"/>
          <w:sz w:val="24"/>
          <w:szCs w:val="24"/>
        </w:rPr>
        <w:t>2</w:t>
      </w:r>
      <w:r w:rsidR="000A0805" w:rsidRPr="00D5355B">
        <w:rPr>
          <w:rFonts w:ascii="Times New Roman" w:eastAsia="Calibri" w:hAnsi="Times New Roman" w:cs="Times New Roman"/>
          <w:sz w:val="24"/>
          <w:szCs w:val="24"/>
        </w:rPr>
        <w:t xml:space="preserve">0 лет. Начальная цена (годовая арендная плата) – </w:t>
      </w:r>
      <w:r w:rsidR="00215FB8">
        <w:rPr>
          <w:rFonts w:ascii="Times New Roman" w:eastAsia="Calibri" w:hAnsi="Times New Roman" w:cs="Times New Roman"/>
          <w:sz w:val="24"/>
          <w:szCs w:val="24"/>
        </w:rPr>
        <w:t>1 500</w:t>
      </w:r>
      <w:r w:rsidR="000A0805">
        <w:rPr>
          <w:rFonts w:ascii="Times New Roman" w:eastAsia="Calibri" w:hAnsi="Times New Roman" w:cs="Times New Roman"/>
          <w:sz w:val="24"/>
          <w:szCs w:val="24"/>
        </w:rPr>
        <w:t xml:space="preserve"> 0</w:t>
      </w:r>
      <w:r w:rsidR="000A0805" w:rsidRPr="00D5355B">
        <w:rPr>
          <w:rFonts w:ascii="Times New Roman" w:eastAsia="Calibri" w:hAnsi="Times New Roman" w:cs="Times New Roman"/>
          <w:sz w:val="24"/>
          <w:szCs w:val="24"/>
        </w:rPr>
        <w:t xml:space="preserve">00 руб. Размер задатка – </w:t>
      </w:r>
      <w:r w:rsidR="00215FB8">
        <w:rPr>
          <w:rFonts w:ascii="Times New Roman" w:eastAsia="Calibri" w:hAnsi="Times New Roman" w:cs="Times New Roman"/>
          <w:sz w:val="24"/>
          <w:szCs w:val="24"/>
        </w:rPr>
        <w:t>1 350</w:t>
      </w:r>
      <w:r w:rsidR="000A0805">
        <w:rPr>
          <w:rFonts w:ascii="Times New Roman" w:eastAsia="Calibri" w:hAnsi="Times New Roman" w:cs="Times New Roman"/>
          <w:sz w:val="24"/>
          <w:szCs w:val="24"/>
        </w:rPr>
        <w:t xml:space="preserve"> 000 руб.</w:t>
      </w:r>
    </w:p>
    <w:p w:rsidR="00D5355B" w:rsidRDefault="000A0805" w:rsidP="000A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и сооружения ЭПУ «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Зеленодольскгаз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отсутствуют. Подключение к сети газораспределения возможно рассмотреть от подземного газопровода низкого давления </w:t>
      </w:r>
      <w:r w:rsidRPr="00D53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="00215FB8">
        <w:rPr>
          <w:rFonts w:ascii="Times New Roman" w:eastAsia="Times New Roman" w:hAnsi="Times New Roman" w:cs="Times New Roman"/>
          <w:sz w:val="24"/>
          <w:szCs w:val="24"/>
          <w:lang w:eastAsia="ru-RU"/>
        </w:rPr>
        <w:t>110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Ориентировочное расстояние 0,2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риентировочная стоимость работ 3</w:t>
      </w:r>
      <w:r w:rsidR="00215FB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. (без НДС).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5F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Возможно осуществить подключение объекта к </w:t>
      </w:r>
      <w:r w:rsidR="007F28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водоснабжению с соседнего участка, водоотведение осуществляется в частном порядке. </w:t>
      </w:r>
      <w:r w:rsidR="007F28A4"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строительства: Предельное кол-во этажей – 3.</w:t>
      </w:r>
      <w:r w:rsidR="007F28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Предельная высота зданий, строений, сооружений – 10м.</w:t>
      </w:r>
    </w:p>
    <w:p w:rsidR="007F28A4" w:rsidRDefault="00D5355B" w:rsidP="007F28A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5355B">
        <w:rPr>
          <w:rFonts w:ascii="Times New Roman" w:eastAsia="Calibri" w:hAnsi="Times New Roman" w:cs="Times New Roman"/>
          <w:b/>
          <w:sz w:val="24"/>
          <w:szCs w:val="24"/>
        </w:rPr>
        <w:t>Лот №8: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F28A4" w:rsidRPr="00D5355B">
        <w:rPr>
          <w:rFonts w:ascii="Times New Roman" w:eastAsia="Calibri" w:hAnsi="Times New Roman" w:cs="Times New Roman"/>
          <w:sz w:val="24"/>
          <w:szCs w:val="24"/>
        </w:rPr>
        <w:t xml:space="preserve">Земельный участок с </w:t>
      </w:r>
      <w:r w:rsidR="007F28A4">
        <w:rPr>
          <w:rFonts w:ascii="Times New Roman" w:eastAsia="Calibri" w:hAnsi="Times New Roman" w:cs="Times New Roman"/>
          <w:sz w:val="24"/>
          <w:szCs w:val="24"/>
        </w:rPr>
        <w:t>кадастровым номером 16:20:140101:478, площадью 100</w:t>
      </w:r>
      <w:r w:rsidR="007F28A4"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F28A4"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7F28A4"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="007F28A4"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="007F28A4"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7F28A4">
        <w:rPr>
          <w:rFonts w:ascii="Times New Roman" w:eastAsia="Calibri" w:hAnsi="Times New Roman" w:cs="Times New Roman"/>
          <w:sz w:val="24"/>
          <w:szCs w:val="24"/>
        </w:rPr>
        <w:t>Мамадыш-Акиловское</w:t>
      </w:r>
      <w:proofErr w:type="spellEnd"/>
      <w:r w:rsidR="007F28A4">
        <w:rPr>
          <w:rFonts w:ascii="Times New Roman" w:eastAsia="Calibri" w:hAnsi="Times New Roman" w:cs="Times New Roman"/>
          <w:sz w:val="24"/>
          <w:szCs w:val="24"/>
        </w:rPr>
        <w:t xml:space="preserve"> сельское поселение</w:t>
      </w:r>
      <w:r w:rsidR="007F28A4"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7F28A4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proofErr w:type="spellStart"/>
      <w:r w:rsidR="007F28A4">
        <w:rPr>
          <w:rFonts w:ascii="Times New Roman" w:eastAsia="Calibri" w:hAnsi="Times New Roman" w:cs="Times New Roman"/>
          <w:sz w:val="24"/>
          <w:szCs w:val="24"/>
        </w:rPr>
        <w:t>Мамадыш-Акилово</w:t>
      </w:r>
      <w:proofErr w:type="spellEnd"/>
      <w:r w:rsidR="007F28A4">
        <w:rPr>
          <w:rFonts w:ascii="Times New Roman" w:eastAsia="Calibri" w:hAnsi="Times New Roman" w:cs="Times New Roman"/>
          <w:sz w:val="24"/>
          <w:szCs w:val="24"/>
        </w:rPr>
        <w:t xml:space="preserve">, ул. Тукая, </w:t>
      </w:r>
      <w:r w:rsidR="007F28A4" w:rsidRPr="00D5355B">
        <w:rPr>
          <w:rFonts w:ascii="Times New Roman" w:eastAsia="Calibri" w:hAnsi="Times New Roman" w:cs="Times New Roman"/>
          <w:sz w:val="24"/>
          <w:szCs w:val="24"/>
        </w:rPr>
        <w:t xml:space="preserve">категория земель – земли населенных пунктов, разрешенное использование – </w:t>
      </w:r>
      <w:r w:rsidR="007F28A4">
        <w:rPr>
          <w:rFonts w:ascii="Times New Roman" w:eastAsia="Calibri" w:hAnsi="Times New Roman" w:cs="Times New Roman"/>
          <w:sz w:val="24"/>
          <w:szCs w:val="24"/>
        </w:rPr>
        <w:t xml:space="preserve">магазин торговой площадью не более 50 </w:t>
      </w:r>
      <w:proofErr w:type="spellStart"/>
      <w:r w:rsidR="007F28A4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="007F28A4">
        <w:rPr>
          <w:rFonts w:ascii="Times New Roman" w:eastAsia="Calibri" w:hAnsi="Times New Roman" w:cs="Times New Roman"/>
          <w:sz w:val="24"/>
          <w:szCs w:val="24"/>
        </w:rPr>
        <w:t>.</w:t>
      </w:r>
      <w:r w:rsidR="007F28A4" w:rsidRPr="00D5355B">
        <w:rPr>
          <w:rFonts w:ascii="Times New Roman" w:eastAsia="Calibri" w:hAnsi="Times New Roman" w:cs="Times New Roman"/>
          <w:sz w:val="24"/>
          <w:szCs w:val="24"/>
        </w:rPr>
        <w:t xml:space="preserve"> Вид права - аренда на </w:t>
      </w:r>
      <w:r w:rsidR="007F28A4">
        <w:rPr>
          <w:rFonts w:ascii="Times New Roman" w:eastAsia="Calibri" w:hAnsi="Times New Roman" w:cs="Times New Roman"/>
          <w:sz w:val="24"/>
          <w:szCs w:val="24"/>
        </w:rPr>
        <w:t>1</w:t>
      </w:r>
      <w:r w:rsidR="007F28A4" w:rsidRPr="00D5355B">
        <w:rPr>
          <w:rFonts w:ascii="Times New Roman" w:eastAsia="Calibri" w:hAnsi="Times New Roman" w:cs="Times New Roman"/>
          <w:sz w:val="24"/>
          <w:szCs w:val="24"/>
        </w:rPr>
        <w:t xml:space="preserve">0 лет. Начальная цена (годовая арендная плата) – </w:t>
      </w:r>
      <w:r w:rsidR="007F28A4">
        <w:rPr>
          <w:rFonts w:ascii="Times New Roman" w:eastAsia="Calibri" w:hAnsi="Times New Roman" w:cs="Times New Roman"/>
          <w:sz w:val="24"/>
          <w:szCs w:val="24"/>
        </w:rPr>
        <w:t>9 900</w:t>
      </w:r>
      <w:r w:rsidR="007F28A4" w:rsidRPr="00D5355B">
        <w:rPr>
          <w:rFonts w:ascii="Times New Roman" w:eastAsia="Calibri" w:hAnsi="Times New Roman" w:cs="Times New Roman"/>
          <w:sz w:val="24"/>
          <w:szCs w:val="24"/>
        </w:rPr>
        <w:t xml:space="preserve"> руб. Размер задатка – </w:t>
      </w:r>
      <w:r w:rsidR="007F28A4">
        <w:rPr>
          <w:rFonts w:ascii="Times New Roman" w:eastAsia="Calibri" w:hAnsi="Times New Roman" w:cs="Times New Roman"/>
          <w:sz w:val="24"/>
          <w:szCs w:val="24"/>
        </w:rPr>
        <w:t>8 910 руб.</w:t>
      </w:r>
    </w:p>
    <w:p w:rsidR="00D5355B" w:rsidRDefault="007F28A4" w:rsidP="007F28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объект не подлежит газификации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 осуществить подключение объекта к водоснабжению от полиэтиленового водопровода </w:t>
      </w:r>
      <w:r w:rsidR="00CF63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CF6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63мм. Подключение объекта к сетям водоснабжения возможно только в случае заключения договора и внесения платы за </w:t>
      </w:r>
      <w:r w:rsidR="00CF63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присоединение к сетям МУП </w:t>
      </w:r>
      <w:proofErr w:type="spellStart"/>
      <w:r w:rsidR="00CF633F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Нурлатское</w:t>
      </w:r>
      <w:proofErr w:type="spellEnd"/>
      <w:r w:rsidR="00CF6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МПП ЖКХ. Также запроектировано строительство наружной канализации. </w:t>
      </w:r>
    </w:p>
    <w:p w:rsidR="00CF633F" w:rsidRDefault="00CF633F" w:rsidP="00CF63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Лот №9</w:t>
      </w:r>
      <w:r w:rsidRPr="00D5355B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Земельный участок с </w:t>
      </w:r>
      <w:r>
        <w:rPr>
          <w:rFonts w:ascii="Times New Roman" w:eastAsia="Calibri" w:hAnsi="Times New Roman" w:cs="Times New Roman"/>
          <w:sz w:val="24"/>
          <w:szCs w:val="24"/>
        </w:rPr>
        <w:t>кадастровым номером 16:20:050202:197, площадью 1000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Большеключинское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сельское поселение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 Ивановское, ул. Центральная, 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категория земель – земли населенных пунктов, разрешенное использование – 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индивидуальный жилой дом с приусадебным земельным участком.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Вид права - аренда на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0 лет. Начальная цена (годовая арендная плата) – </w:t>
      </w:r>
      <w:r>
        <w:rPr>
          <w:rFonts w:ascii="Times New Roman" w:eastAsia="Calibri" w:hAnsi="Times New Roman" w:cs="Times New Roman"/>
          <w:sz w:val="24"/>
          <w:szCs w:val="24"/>
        </w:rPr>
        <w:t>440 500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руб. Размер задатка – </w:t>
      </w:r>
      <w:r w:rsidR="003B6B35">
        <w:rPr>
          <w:rFonts w:ascii="Times New Roman" w:eastAsia="Calibri" w:hAnsi="Times New Roman" w:cs="Times New Roman"/>
          <w:sz w:val="24"/>
          <w:szCs w:val="24"/>
        </w:rPr>
        <w:t>396 450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руб.</w:t>
      </w:r>
    </w:p>
    <w:p w:rsidR="00CF633F" w:rsidRDefault="003B6B35" w:rsidP="00CF63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и сооружения ЭПУ «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Зеленодольскгаз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отсутствуют. Подключение к сети газораспределения возможно рассмотреть от подземного газопровода низкого давления </w:t>
      </w:r>
      <w:r w:rsidRPr="00D53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=63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Ориентировочное расстояние 0,1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риентировочная стоимость работ 22,0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(без НДС)</w:t>
      </w:r>
      <w:r w:rsidR="00CF633F"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F63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Инженерные коммуникации отсутствуют</w:t>
      </w:r>
      <w:r w:rsidR="00CF63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строительства: Предельное кол-во этажей –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Предельная высота зданий, строений, сооружений – 10м.</w:t>
      </w:r>
    </w:p>
    <w:p w:rsidR="003B6B35" w:rsidRDefault="003B6B35" w:rsidP="003B6B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Лот №10</w:t>
      </w:r>
      <w:r w:rsidRPr="00D5355B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Земельный участок с </w:t>
      </w:r>
      <w:r>
        <w:rPr>
          <w:rFonts w:ascii="Times New Roman" w:eastAsia="Calibri" w:hAnsi="Times New Roman" w:cs="Times New Roman"/>
          <w:sz w:val="24"/>
          <w:szCs w:val="24"/>
        </w:rPr>
        <w:t>кадастровым номером 16:20:070101:474, площадью 2017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Бишнинское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сельское поселение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Бишня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ул. Мира, д. 7, 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категория земель – земли населенных пунктов, разрешенное использование – 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индивидуальный жилой дом с приусадебным земельным участком.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Сведения о частях </w:t>
      </w:r>
      <w:proofErr w:type="spellStart"/>
      <w:r w:rsidR="00B44170">
        <w:rPr>
          <w:rFonts w:ascii="Times New Roman" w:eastAsia="Calibri" w:hAnsi="Times New Roman" w:cs="Times New Roman"/>
          <w:sz w:val="24"/>
          <w:szCs w:val="24"/>
        </w:rPr>
        <w:t>з.у</w:t>
      </w:r>
      <w:proofErr w:type="spellEnd"/>
      <w:r w:rsidR="00B44170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обременениях: Часть №1, площадь 17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Хар</w:t>
      </w:r>
      <w:proofErr w:type="spellEnd"/>
      <w:r w:rsidR="00B44170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 части: Ограничения прав на земельный участок, предусмотренные статьями 56, 56.1 </w:t>
      </w:r>
      <w:r w:rsidR="00B44170">
        <w:rPr>
          <w:rFonts w:ascii="Times New Roman" w:eastAsia="Calibri" w:hAnsi="Times New Roman" w:cs="Times New Roman"/>
          <w:sz w:val="24"/>
          <w:szCs w:val="24"/>
        </w:rPr>
        <w:t>ЗК РФ</w:t>
      </w:r>
      <w:r>
        <w:rPr>
          <w:rFonts w:ascii="Times New Roman" w:eastAsia="Calibri" w:hAnsi="Times New Roman" w:cs="Times New Roman"/>
          <w:sz w:val="24"/>
          <w:szCs w:val="24"/>
        </w:rPr>
        <w:t xml:space="preserve">, 16.20.2.600, Постановление Правительства </w:t>
      </w:r>
      <w:r w:rsidR="00B44170">
        <w:rPr>
          <w:rFonts w:ascii="Times New Roman" w:eastAsia="Calibri" w:hAnsi="Times New Roman" w:cs="Times New Roman"/>
          <w:sz w:val="24"/>
          <w:szCs w:val="24"/>
        </w:rPr>
        <w:t>РФ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20.11.2000 № 878 «Об утверждении правил охраны газораспределительных сетей» № 878 от 20.11.2000.</w:t>
      </w:r>
      <w:r w:rsidR="00005F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Вид права - аренда на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0 лет. Начальная цена (годовая арендная плата) – </w:t>
      </w:r>
      <w:r>
        <w:rPr>
          <w:rFonts w:ascii="Times New Roman" w:eastAsia="Calibri" w:hAnsi="Times New Roman" w:cs="Times New Roman"/>
          <w:sz w:val="24"/>
          <w:szCs w:val="24"/>
        </w:rPr>
        <w:t>138 000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руб. Размер задатка – </w:t>
      </w:r>
      <w:r>
        <w:rPr>
          <w:rFonts w:ascii="Times New Roman" w:eastAsia="Calibri" w:hAnsi="Times New Roman" w:cs="Times New Roman"/>
          <w:sz w:val="24"/>
          <w:szCs w:val="24"/>
        </w:rPr>
        <w:t>124 200 руб.</w:t>
      </w:r>
    </w:p>
    <w:p w:rsidR="003B6B35" w:rsidRDefault="003B6B35" w:rsidP="003B6B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и сооружения ЭПУ «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Зеленодольскгаз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отсутствуют. Подключение к сети газораспределения возможно рассмотреть от подземного газопровода низкого давления </w:t>
      </w:r>
      <w:r w:rsidRPr="00D53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="00005FDD">
        <w:rPr>
          <w:rFonts w:ascii="Times New Roman" w:eastAsia="Times New Roman" w:hAnsi="Times New Roman" w:cs="Times New Roman"/>
          <w:sz w:val="24"/>
          <w:szCs w:val="24"/>
          <w:lang w:eastAsia="ru-RU"/>
        </w:rPr>
        <w:t>=57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Ориентировочное расстояние 0,</w:t>
      </w:r>
      <w:r w:rsidR="00005F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005FDD">
        <w:rPr>
          <w:rFonts w:ascii="Times New Roman" w:eastAsia="Times New Roman" w:hAnsi="Times New Roman" w:cs="Times New Roman"/>
          <w:sz w:val="24"/>
          <w:szCs w:val="24"/>
          <w:lang w:eastAsia="ru-RU"/>
        </w:rPr>
        <w:t>иентировочная стоимость работ 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(без НДС)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условия на подключение объекта к центральной системе водоснабжения выдаются лично собственнику, юридическому лицу или арендатору земельного участка при заключении договора на пользование питьевой водой. 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строительства: Предельное кол-во этажей –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Предельная высота зданий, строений, сооружений – 10м</w:t>
      </w:r>
      <w:r w:rsidR="00005FDD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максимальный процент застройки земельного участка – 20 (30)%.</w:t>
      </w:r>
    </w:p>
    <w:p w:rsidR="00005FDD" w:rsidRDefault="00005FDD" w:rsidP="00005F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Лот №11</w:t>
      </w:r>
      <w:r w:rsidRPr="00D5355B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Земельный участок с </w:t>
      </w:r>
      <w:r>
        <w:rPr>
          <w:rFonts w:ascii="Times New Roman" w:eastAsia="Calibri" w:hAnsi="Times New Roman" w:cs="Times New Roman"/>
          <w:sz w:val="24"/>
          <w:szCs w:val="24"/>
        </w:rPr>
        <w:t>кадастровым номером 16:20:180301:49, площадью 1780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Луковское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категория земель – земли населенных пунктов, разрешенное использование – </w:t>
      </w:r>
      <w:r>
        <w:rPr>
          <w:rFonts w:ascii="Times New Roman" w:eastAsia="Calibri" w:hAnsi="Times New Roman" w:cs="Times New Roman"/>
          <w:sz w:val="24"/>
          <w:szCs w:val="24"/>
        </w:rPr>
        <w:t>индивидуальный жилой дом с приусадебным земельным участком.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Вид права - аренда на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0 лет. Начальная цена (годовая арендная плата) – </w:t>
      </w:r>
      <w:r>
        <w:rPr>
          <w:rFonts w:ascii="Times New Roman" w:eastAsia="Calibri" w:hAnsi="Times New Roman" w:cs="Times New Roman"/>
          <w:sz w:val="24"/>
          <w:szCs w:val="24"/>
        </w:rPr>
        <w:t>7 700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руб. Размер задатка – </w:t>
      </w:r>
      <w:r>
        <w:rPr>
          <w:rFonts w:ascii="Times New Roman" w:eastAsia="Calibri" w:hAnsi="Times New Roman" w:cs="Times New Roman"/>
          <w:sz w:val="24"/>
          <w:szCs w:val="24"/>
        </w:rPr>
        <w:t>6 930 руб.</w:t>
      </w:r>
    </w:p>
    <w:p w:rsidR="00005FDD" w:rsidRDefault="00005FDD" w:rsidP="00005F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и сооружения ЭПУ «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Зеленодольскгаз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отсутствуют. Подключение к сети газораспределения возможно рассмотреть от подземного газопровода низкого давления </w:t>
      </w:r>
      <w:r w:rsidRPr="00D5355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=63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Ориентировочное расстояние 0,</w:t>
      </w:r>
      <w:r w:rsidR="006836F6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836F6">
        <w:rPr>
          <w:rFonts w:ascii="Times New Roman" w:eastAsia="Times New Roman" w:hAnsi="Times New Roman" w:cs="Times New Roman"/>
          <w:sz w:val="24"/>
          <w:szCs w:val="24"/>
          <w:lang w:eastAsia="ru-RU"/>
        </w:rPr>
        <w:t>иентировочная стоимость работ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(без НДС)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6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Коммуникации по водоснабжению отсутствуют. В 35 метрах от данного земельного участка имеется колодец. Есть возможность строительства автономной скважины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строительства: Предельное кол-во этажей –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Предельная высота зданий, строений, сооружений – 10м.</w:t>
      </w:r>
    </w:p>
    <w:p w:rsidR="006836F6" w:rsidRDefault="006836F6" w:rsidP="006836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Лот №12</w:t>
      </w:r>
      <w:r w:rsidRPr="00D5355B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Земельный участок с </w:t>
      </w:r>
      <w:r w:rsidR="00B44170">
        <w:rPr>
          <w:rFonts w:ascii="Times New Roman" w:eastAsia="Calibri" w:hAnsi="Times New Roman" w:cs="Times New Roman"/>
          <w:sz w:val="24"/>
          <w:szCs w:val="24"/>
        </w:rPr>
        <w:t>кадастровым номером 16:49</w:t>
      </w:r>
      <w:r>
        <w:rPr>
          <w:rFonts w:ascii="Times New Roman" w:eastAsia="Calibri" w:hAnsi="Times New Roman" w:cs="Times New Roman"/>
          <w:sz w:val="24"/>
          <w:szCs w:val="24"/>
        </w:rPr>
        <w:t>:011918:7669, площадью 24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5355B">
        <w:rPr>
          <w:rFonts w:ascii="Times New Roman" w:eastAsia="Calibri" w:hAnsi="Times New Roman" w:cs="Times New Roman"/>
          <w:sz w:val="24"/>
          <w:szCs w:val="24"/>
        </w:rPr>
        <w:t>кв.м</w:t>
      </w:r>
      <w:proofErr w:type="spellEnd"/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., расположенный по адресу: </w:t>
      </w:r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РТ, ЗМР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МО «г. Зеленодольск» г. Зеленодольск, ГНКТ «Песчаный карьер», 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категория земель – земли населенных пунктов, разрешенное использование – </w:t>
      </w:r>
      <w:r>
        <w:rPr>
          <w:rFonts w:ascii="Times New Roman" w:eastAsia="Calibri" w:hAnsi="Times New Roman" w:cs="Times New Roman"/>
          <w:sz w:val="24"/>
          <w:szCs w:val="24"/>
        </w:rPr>
        <w:t>строительство индивидуального гаража.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Вид права - аренда на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0 лет. Начальная цена (годовая арендная плата) – </w:t>
      </w:r>
      <w:r>
        <w:rPr>
          <w:rFonts w:ascii="Times New Roman" w:eastAsia="Calibri" w:hAnsi="Times New Roman" w:cs="Times New Roman"/>
          <w:sz w:val="24"/>
          <w:szCs w:val="24"/>
        </w:rPr>
        <w:t>10 400</w:t>
      </w:r>
      <w:r w:rsidRPr="00D5355B">
        <w:rPr>
          <w:rFonts w:ascii="Times New Roman" w:eastAsia="Calibri" w:hAnsi="Times New Roman" w:cs="Times New Roman"/>
          <w:sz w:val="24"/>
          <w:szCs w:val="24"/>
        </w:rPr>
        <w:t xml:space="preserve"> руб. Размер задатка – </w:t>
      </w:r>
      <w:r>
        <w:rPr>
          <w:rFonts w:ascii="Times New Roman" w:eastAsia="Calibri" w:hAnsi="Times New Roman" w:cs="Times New Roman"/>
          <w:sz w:val="24"/>
          <w:szCs w:val="24"/>
        </w:rPr>
        <w:t>9 360 руб.</w:t>
      </w:r>
    </w:p>
    <w:p w:rsidR="006836F6" w:rsidRDefault="006836F6" w:rsidP="00683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объект не подлежит газификации. Водоснабжение и водоотведение не требуется </w:t>
      </w:r>
    </w:p>
    <w:p w:rsidR="00AF7C6A" w:rsidRDefault="00D5355B" w:rsidP="00D535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 w:rsidRPr="00D535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лотов №№1,2,3,4,5,6,7,8</w:t>
      </w:r>
      <w:r w:rsidR="006836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,9,10,11 и 12</w:t>
      </w:r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Информация о наличии свободных мощностей существующих сетей, а также сроках, правилах технологического присоединения к электрическим сетям размещена в свободном доступе на сайте ОАО «Сетевая компания» </w:t>
      </w:r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gridcom</w:t>
      </w:r>
      <w:proofErr w:type="spellEnd"/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spellStart"/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rt</w:t>
      </w:r>
      <w:proofErr w:type="spellEnd"/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Плата за технологическое присоединение мощностей устанавливается на основании действующих, на момент подачи заявки, Постановлений правления комитета РТ по </w:t>
      </w:r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тарифам в зависимости от заявленной мощности, уровня напряжения и </w:t>
      </w:r>
      <w:proofErr w:type="spellStart"/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категорийности</w:t>
      </w:r>
      <w:proofErr w:type="spellEnd"/>
      <w:r w:rsidRPr="00D535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объектов. 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и (или) минимально допустимые параметры разрешенного строительства объекта капитального строительства согласно градостроительным планам земельных участков, которые утверждены Постановлени</w:t>
      </w:r>
      <w:r w:rsidR="00AF7C6A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Исполнительного Комитета ЗМР РТ и размещены на сайтах (путем прикрепления к извещениям): </w:t>
      </w:r>
      <w:hyperlink r:id="rId6" w:history="1">
        <w:r w:rsidRPr="00D5355B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  <w:r w:rsidRPr="00D5355B">
        <w:rPr>
          <w:rStyle w:val="a3"/>
          <w:rFonts w:ascii="Times New Roman" w:hAnsi="Times New Roman" w:cs="Times New Roman"/>
          <w:sz w:val="24"/>
          <w:szCs w:val="24"/>
        </w:rPr>
        <w:t>,</w:t>
      </w:r>
      <w:r w:rsidRPr="00D5355B">
        <w:rPr>
          <w:rStyle w:val="a3"/>
          <w:rFonts w:ascii="Times New Roman" w:hAnsi="Times New Roman" w:cs="Times New Roman"/>
          <w:sz w:val="24"/>
          <w:szCs w:val="24"/>
          <w:u w:val="none"/>
        </w:rPr>
        <w:t xml:space="preserve"> </w:t>
      </w:r>
      <w:hyperlink r:id="rId7" w:history="1">
        <w:r w:rsidRPr="00D5355B">
          <w:rPr>
            <w:rStyle w:val="a3"/>
            <w:rFonts w:ascii="Times New Roman" w:hAnsi="Times New Roman" w:cs="Times New Roman"/>
            <w:sz w:val="24"/>
            <w:szCs w:val="24"/>
          </w:rPr>
          <w:t>http://zelenodolsk.tatarstan.ru/</w:t>
        </w:r>
      </w:hyperlink>
      <w:r w:rsidRPr="00D5355B">
        <w:rPr>
          <w:rStyle w:val="a3"/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Pr="00D5355B">
          <w:rPr>
            <w:rStyle w:val="a3"/>
            <w:rFonts w:ascii="Times New Roman" w:hAnsi="Times New Roman" w:cs="Times New Roman"/>
            <w:sz w:val="24"/>
            <w:szCs w:val="24"/>
          </w:rPr>
          <w:t>www.zemlya.tatarstan.ru</w:t>
        </w:r>
      </w:hyperlink>
      <w:r w:rsidRPr="00D5355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условия подключения (технологического присоединения) объекта капитального строительства к сетям инженерно-технического обеспечения, предусматривающих предельную свободную мощность существующих сетей, максимальную нагрузку и сроки подключения объекта капитального строительства к сетям инженерно-технического обеспечения, срок действия технических условий, плата за подключение (технологическое присоединение) в соответствии с договором технологического присоединения к инженерным сетям. </w:t>
      </w:r>
    </w:p>
    <w:p w:rsidR="00D5355B" w:rsidRDefault="00D5355B" w:rsidP="00D535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Специализированная организация по проведению аукциона – ОАО «Центр развития земельных отношений Республики Татарстан». Аукцион проводится в соответствии с Земельным кодексом РФ. </w:t>
      </w:r>
    </w:p>
    <w:p w:rsidR="00D5355B" w:rsidRDefault="00D5355B" w:rsidP="00D535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проведения торгов</w:t>
      </w:r>
      <w:r w:rsidRPr="00E40141">
        <w:rPr>
          <w:rFonts w:ascii="Times New Roman" w:eastAsia="Times New Roman" w:hAnsi="Times New Roman" w:cs="Times New Roman"/>
          <w:sz w:val="24"/>
          <w:szCs w:val="24"/>
          <w:lang w:eastAsia="ru-RU"/>
        </w:rPr>
        <w:t>: в 1</w:t>
      </w:r>
      <w:r w:rsidR="00E40141" w:rsidRPr="00E4014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40141">
        <w:rPr>
          <w:rFonts w:ascii="Times New Roman" w:eastAsia="Times New Roman" w:hAnsi="Times New Roman" w:cs="Times New Roman"/>
          <w:sz w:val="24"/>
          <w:szCs w:val="24"/>
          <w:lang w:eastAsia="ru-RU"/>
        </w:rPr>
        <w:t>:00 час. 1</w:t>
      </w:r>
      <w:r w:rsidR="00E40141" w:rsidRPr="00E4014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40141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E40141" w:rsidRPr="00E401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40141">
        <w:rPr>
          <w:rFonts w:ascii="Times New Roman" w:eastAsia="Times New Roman" w:hAnsi="Times New Roman" w:cs="Times New Roman"/>
          <w:sz w:val="24"/>
          <w:szCs w:val="24"/>
          <w:lang w:eastAsia="ru-RU"/>
        </w:rPr>
        <w:t>.2016г. Адрес проведения аукциона: РТ, г. Зеленодольск, ул. Ленина, д.38, каб.42. Шаг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- 3 % от начальной цены лота. Срок принятия решения об отказе в проведении торгов – в соответствии с действующим законодательством. К участию в торгах допускаются лица, своевременно подавшие заявки на участие в торгах (в случае направления заявки на участие в торгах посредством почтовой связи, такая заявка с необходимыми приложениями должна поступить в специализированную организацию не позднее срока окончания приема заявок на участие в торгах), а также представившие необходимые документы и обеспечившие поступление в срок на счет специализированной организации установленной суммы задатка. Представление документов, подтверждающих внесение задатка, признается заключением соглашения о задатке. </w:t>
      </w:r>
    </w:p>
    <w:p w:rsidR="00D5355B" w:rsidRPr="0010366B" w:rsidRDefault="00D5355B" w:rsidP="00D535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перечисляется в течение срока поступления задатка на расчетный счет 40702810100020002927 в «АК БАРС» Банке, к/с 30101810000000000805, БИК 049205805, ИНН 1655109106, КПП 165501001, получатель – ОАО «Центр развития земельных отношений Республики Татарстан», назначение платежа: «</w:t>
      </w:r>
      <w:r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 для участия 1</w:t>
      </w:r>
      <w:r w:rsidR="00E40141"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0141"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г. в аукционе по лоту № __». Поступление задатка должно быть подтверждено выпиской с банковского счета получателя. Срок поступления задатка до 07.1</w:t>
      </w:r>
      <w:r w:rsidR="00E40141"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.2016г. (включительно). Суммы задатков возвращаются участникам аукциона в соответствии с действующим законодательством. При уклонении или отказе победителя аукциона от подписания договора аренды, задаток не возвращается. Участник аукциона несет все расходы, связанные с подготовкой заявки и участием в аукционе. Победителем аукциона признается участник, предложивший наибольшую цену в ходе проведения аукциона. По окончании аукциона организатор аукциона составляет протокол о результатах торгов. Договор аренды земельного участка подлежит заключению в соответствии с действующим законодательством. </w:t>
      </w:r>
    </w:p>
    <w:p w:rsidR="00B151C8" w:rsidRPr="00D671E9" w:rsidRDefault="00D5355B" w:rsidP="00A23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приема заявок с 13.00 до 16.00 час с </w:t>
      </w:r>
      <w:r w:rsidR="00E40141"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0141"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.2016г. по 0</w:t>
      </w:r>
      <w:r w:rsidR="00E40141"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E40141"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.2016г. по адресу: г. Казань, ул. Вишневского, 26, 4 этаж (вход со стороны Центрального Депозитария РТ). Один претендент имеет право подать только одну заявку. Справки по тел. (843) 238-87-70. Дата рассмотрения заявок (срок определения участников торгов) в 13:00 час. 08.1</w:t>
      </w:r>
      <w:r w:rsidR="00E40141"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0366B"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г. Срок определения победителей торгов в день проведения торгов по адресу проведения аукциона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Претенденты могут ознакомиться с условиями договора аренды, сведениями о форме заявки для заполнения и иной информацией на официальном сайте торгов </w:t>
      </w:r>
      <w:hyperlink r:id="rId9" w:history="1">
        <w:r w:rsidRPr="00D5355B">
          <w:rPr>
            <w:rStyle w:val="a3"/>
            <w:rFonts w:ascii="Times New Roman" w:hAnsi="Times New Roman" w:cs="Times New Roman"/>
            <w:sz w:val="24"/>
            <w:szCs w:val="24"/>
          </w:rPr>
          <w:t>www.torgi.gov.ru</w:t>
        </w:r>
      </w:hyperlink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муниципального образования </w:t>
      </w:r>
      <w:hyperlink r:id="rId10" w:history="1">
        <w:r w:rsidRPr="00D5355B">
          <w:rPr>
            <w:rStyle w:val="a3"/>
            <w:rFonts w:ascii="Times New Roman" w:hAnsi="Times New Roman" w:cs="Times New Roman"/>
            <w:sz w:val="24"/>
            <w:szCs w:val="24"/>
          </w:rPr>
          <w:t>http://zelenodolsk.tatarstan.ru/</w:t>
        </w:r>
      </w:hyperlink>
      <w:r w:rsidRPr="00D5355B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 сайте </w:t>
      </w:r>
      <w:hyperlink r:id="rId11" w:history="1">
        <w:r w:rsidRPr="00D5355B">
          <w:rPr>
            <w:rStyle w:val="a3"/>
            <w:rFonts w:ascii="Times New Roman" w:hAnsi="Times New Roman" w:cs="Times New Roman"/>
            <w:sz w:val="24"/>
            <w:szCs w:val="24"/>
          </w:rPr>
          <w:t>www.zemlya.tatarstan.ru</w:t>
        </w:r>
      </w:hyperlink>
      <w:r w:rsidRPr="00D5355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участия в аукционе претендентам необходимо предоставить в Специализированную организацию следующие документы: заявку с реквизитами счета для возврата задатка на участие в аукционе по установленной форме - 3 экз., копии платежных документов, подтверждающих внесение задатка – 2 экз.; копии документов, удостоверяющих личность заявителя (для </w:t>
      </w:r>
      <w:proofErr w:type="spellStart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физ.лиц</w:t>
      </w:r>
      <w:proofErr w:type="spellEnd"/>
      <w:r w:rsidRPr="00D5355B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2 экз., для иностранного юридического лица – надлежащим образом заверенный перевод на русский язык документов о государственной регистрации юридического лица. В случае подачи заявки представителем претендента предъявляется надлежащим образом оформленная доверенность (нотариально заверенная). Указанные документы в части их оформления и содержания должны соответствовать требованиям законодательства Российской Федерации. Документы, содержащие помарки, подчистки, исправления и т.п., не допускаются.</w:t>
      </w:r>
      <w:r w:rsidR="00B151C8" w:rsidRPr="00D671E9">
        <w:rPr>
          <w:rFonts w:ascii="Times New Roman" w:eastAsia="Times New Roman" w:hAnsi="Times New Roman" w:cs="Times New Roman"/>
          <w:lang w:eastAsia="ru-RU"/>
        </w:rPr>
        <w:br w:type="page"/>
      </w:r>
    </w:p>
    <w:p w:rsidR="000D295B" w:rsidRPr="00D671E9" w:rsidRDefault="000D295B" w:rsidP="000D295B">
      <w:pPr>
        <w:keepNext/>
        <w:spacing w:after="0" w:line="192" w:lineRule="auto"/>
        <w:ind w:right="-1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ЗАЯВКА №_____</w:t>
      </w:r>
    </w:p>
    <w:p w:rsidR="000D295B" w:rsidRPr="00D671E9" w:rsidRDefault="000D295B" w:rsidP="000D295B">
      <w:pPr>
        <w:keepNext/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аукционе «_____»_____________ 2016 г.</w:t>
      </w:r>
    </w:p>
    <w:p w:rsidR="000D295B" w:rsidRPr="00D671E9" w:rsidRDefault="000D295B" w:rsidP="000D295B">
      <w:pPr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физическое лицо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D671E9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D671E9" w:rsidRDefault="000D295B">
            <w:pPr>
              <w:tabs>
                <w:tab w:val="right" w:leader="dot" w:pos="9072"/>
              </w:tabs>
              <w:spacing w:after="0" w:line="192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_________________________________________________________________________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 № __________________, выдан 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____________20____г., код подразделения __________________________________;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________________________________________________________________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рождения 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_________________________________________________________________________</w:t>
            </w:r>
          </w:p>
        </w:tc>
      </w:tr>
    </w:tbl>
    <w:p w:rsidR="000D295B" w:rsidRPr="00D671E9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жительства/нахождения претендента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D671E9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D671E9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Тел.:(_______</w:t>
            </w: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_)_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_________________________, Индекс:________________________________</w:t>
            </w:r>
          </w:p>
        </w:tc>
      </w:tr>
    </w:tbl>
    <w:p w:rsidR="000D295B" w:rsidRPr="00D671E9" w:rsidRDefault="000D295B" w:rsidP="000D295B">
      <w:pPr>
        <w:tabs>
          <w:tab w:val="right" w:leader="dot" w:pos="907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tabs>
          <w:tab w:val="right" w:leader="dot" w:pos="9072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 претендента для возврата задатка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D671E9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D671E9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:__________________________________________(для физических лиц)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:___________________________, в _________________________________,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proofErr w:type="spell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:___________________________________, БИК:___________________________________,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ИНН/КПП:_________________________/_____________________________________.</w:t>
            </w:r>
          </w:p>
        </w:tc>
      </w:tr>
    </w:tbl>
    <w:p w:rsidR="000D295B" w:rsidRPr="00D671E9" w:rsidRDefault="000D295B" w:rsidP="000D295B">
      <w:pPr>
        <w:tabs>
          <w:tab w:val="right" w:leader="dot" w:pos="9072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tabs>
          <w:tab w:val="right" w:leader="dot" w:pos="9072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сведения о, предлагаемом в собственность (аренду), объекте недвижимости (земельном участке) и ознакомившись с ним, я, Претендент, заявляю, что согласен участвовать в открытом аукционе на повышение стоимости объекта недвижимости (земельного участка) (права заключения договора аренды объекта недвижимости (земельного участка)) Лот № _________, который состоится «______» ____________ 2016 г.</w:t>
      </w:r>
    </w:p>
    <w:p w:rsidR="000D295B" w:rsidRPr="00D671E9" w:rsidRDefault="000D295B" w:rsidP="000D295B">
      <w:pPr>
        <w:tabs>
          <w:tab w:val="right" w:leader="dot" w:pos="9072"/>
        </w:tabs>
        <w:spacing w:after="0" w:line="36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объекта недвижимости (земельного участка)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D671E9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D671E9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Местонахождение: _________________________________________________________;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номер: ____</w:t>
            </w: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_:_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____:_______________:_____;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</w:t>
            </w: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):_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_____________________________________________________________;</w:t>
            </w:r>
          </w:p>
        </w:tc>
      </w:tr>
    </w:tbl>
    <w:p w:rsidR="000D295B" w:rsidRPr="00D671E9" w:rsidRDefault="000D295B" w:rsidP="000D295B">
      <w:pPr>
        <w:spacing w:after="0" w:line="360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spacing w:after="0" w:line="360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случае выигрыша на торгах на повышении стоимости объекта недвижимости (земельного участка), я, Претендент принимаю на себя обязательства в течение 30 дней со дня направления мне проекта договора купли-продажи (аренды) объекта недвижимости (земельного участка) подписать и представить договоры в уполномоченный орган. </w:t>
      </w:r>
    </w:p>
    <w:p w:rsidR="000D295B" w:rsidRPr="00D671E9" w:rsidRDefault="000D295B" w:rsidP="000D295B">
      <w:pPr>
        <w:spacing w:after="0" w:line="360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Я, Претендент, подтверждаю свою информированность о том, что в случае признания меня победителем аукциона и уклонении, или отказе от заключения в установленный срок договора купли-продажи (аренды) я утрачиваю свое право на заключение указанного договора, при этом задаток мне не возвращается, а также, что сведения в отношении меня включается в реестр недобросовестных участников аукциона. </w:t>
      </w:r>
    </w:p>
    <w:p w:rsidR="000D295B" w:rsidRPr="00D671E9" w:rsidRDefault="000D295B" w:rsidP="000D295B">
      <w:pPr>
        <w:tabs>
          <w:tab w:val="right" w:leader="dot" w:pos="9072"/>
        </w:tabs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Я, Претендент, согласен с внесением задатка в размере: </w:t>
      </w:r>
      <w:r w:rsidR="004A7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  <w:proofErr w:type="spellStart"/>
      <w:r w:rsidR="004A758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4A75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</w:t>
      </w:r>
      <w:r w:rsidR="006C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</w:t>
      </w:r>
    </w:p>
    <w:p w:rsidR="000D295B" w:rsidRPr="00D671E9" w:rsidRDefault="000D295B" w:rsidP="000D295B">
      <w:pPr>
        <w:tabs>
          <w:tab w:val="right" w:leader="dot" w:pos="9072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A75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</w:t>
      </w:r>
      <w:r w:rsidR="006C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C6F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6C6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758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коп);</w:t>
      </w:r>
    </w:p>
    <w:p w:rsidR="000D295B" w:rsidRPr="00D671E9" w:rsidRDefault="000D295B" w:rsidP="000D295B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4. Я, Претендент, был ознакомлен со всей документацией предлагаемого Объекта недвижимости (земельного участка), с условиями договора купли-продажи (аренды) объекта недвижимости (земельного участка), выставляемого на торги.</w:t>
      </w:r>
    </w:p>
    <w:p w:rsidR="000D295B" w:rsidRPr="00D671E9" w:rsidRDefault="000D295B" w:rsidP="000D295B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Мной, Претендентом, был проведен личный осмотр объекта недвижимости.</w:t>
      </w:r>
    </w:p>
    <w:p w:rsidR="000D295B" w:rsidRPr="00D671E9" w:rsidRDefault="000D295B" w:rsidP="000D295B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Разъяснения по процедуре торгов, оформлению и подаче документов мной, Претендентом получены.</w:t>
      </w:r>
    </w:p>
    <w:p w:rsidR="000D295B" w:rsidRPr="00D671E9" w:rsidRDefault="000D295B" w:rsidP="000D295B">
      <w:pPr>
        <w:spacing w:after="0" w:line="36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документы согласно описи.</w:t>
      </w:r>
    </w:p>
    <w:p w:rsidR="000D295B" w:rsidRPr="00D671E9" w:rsidRDefault="000D295B" w:rsidP="000D295B">
      <w:pPr>
        <w:tabs>
          <w:tab w:val="right" w:leader="dot" w:pos="9072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 муниципальному району Республики Татарстан, заявки на участие в аукционе, сведений о внесенных задатках, предоставленных персональных данных, протокола рассмотрения заявок, протокола аукциона и иных документов, связанных с участием в аукционе.</w:t>
      </w:r>
    </w:p>
    <w:p w:rsidR="000D295B" w:rsidRPr="00D671E9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и ФИО претендента (представителя) ________________________________________</w:t>
      </w:r>
    </w:p>
    <w:p w:rsidR="000D295B" w:rsidRPr="00D671E9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Дата «_____» _______________ 201</w:t>
      </w:r>
      <w:r w:rsidR="00EA2E1E"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D295B" w:rsidRPr="00D671E9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продавцом (его полномочным представителем)</w:t>
      </w:r>
    </w:p>
    <w:p w:rsidR="000D295B" w:rsidRPr="00D671E9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____________201</w:t>
      </w:r>
      <w:r w:rsidR="00FF0D3B"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 _____час. _____мин.</w:t>
      </w:r>
    </w:p>
    <w:p w:rsidR="000D295B" w:rsidRPr="00D671E9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лица, принявшего заявку ____________________ / _______________</w:t>
      </w:r>
    </w:p>
    <w:p w:rsidR="000D295B" w:rsidRPr="00D671E9" w:rsidRDefault="000D295B" w:rsidP="000D295B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ЗАЯВКА №_____</w:t>
      </w:r>
    </w:p>
    <w:p w:rsidR="000D295B" w:rsidRPr="00D671E9" w:rsidRDefault="000D295B" w:rsidP="000D295B">
      <w:pPr>
        <w:keepNext/>
        <w:spacing w:after="0" w:line="360" w:lineRule="auto"/>
        <w:ind w:right="-1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участие в аукционе «____» ____________ 2016 г. </w:t>
      </w:r>
    </w:p>
    <w:p w:rsidR="000D295B" w:rsidRPr="00D671E9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юридическое лицо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D671E9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D671E9" w:rsidRDefault="000D295B">
            <w:pPr>
              <w:tabs>
                <w:tab w:val="right" w:leader="dot" w:pos="9072"/>
              </w:tabs>
              <w:spacing w:after="0" w:line="192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_________________________________________________________________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Свидетельство о государственной регистрации ю/л серия _____ №_____________________,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регистрации «____»____________ ________г., наименование регистрирующего органа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________________________________________________________________________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ИНН/КПП________________________________/____________________________________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 претендента для возврата задатка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:________________________________, в ______________________________________,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proofErr w:type="spell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:________________________________, БИК:___________________________________,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</w:t>
            </w: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КПП:_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_______________________________/_________________________________;</w:t>
            </w:r>
          </w:p>
        </w:tc>
      </w:tr>
    </w:tbl>
    <w:p w:rsidR="000D295B" w:rsidRPr="00D671E9" w:rsidRDefault="000D295B" w:rsidP="000D295B">
      <w:pPr>
        <w:tabs>
          <w:tab w:val="right" w:leader="dot" w:pos="9072"/>
        </w:tabs>
        <w:spacing w:after="0" w:line="192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D671E9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D671E9" w:rsidRDefault="000D295B">
            <w:pPr>
              <w:tabs>
                <w:tab w:val="right" w:leader="dot" w:pos="9072"/>
              </w:tabs>
              <w:spacing w:after="0" w:line="192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_________________________________________________________________________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личность:_____________________________________________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 № __________________, выдан 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____________20____г., код подразделения __________________________________;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_____________________ Место рождения 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 Доверенность от «____»____________20____г. №____________, (нотариус______________)</w:t>
            </w:r>
          </w:p>
        </w:tc>
      </w:tr>
    </w:tbl>
    <w:p w:rsidR="000D295B" w:rsidRPr="00D671E9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tabs>
          <w:tab w:val="right" w:leader="dot" w:pos="9072"/>
        </w:tabs>
        <w:spacing w:after="0" w:line="192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жительства/нахождения претендента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D671E9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D671E9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_______________________________________________________________________________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Тел.:(_______</w:t>
            </w: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_)_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_________________________, Индекс:________________________________</w:t>
            </w:r>
          </w:p>
        </w:tc>
      </w:tr>
    </w:tbl>
    <w:p w:rsidR="000D295B" w:rsidRPr="00D671E9" w:rsidRDefault="000D295B" w:rsidP="000D295B">
      <w:pPr>
        <w:tabs>
          <w:tab w:val="right" w:leader="dot" w:pos="9072"/>
        </w:tabs>
        <w:spacing w:after="0" w:line="36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Изучив сведения о, предлагаемом в собственность (аренду), объекте недвижимости (земельном участке) и ознакомившись с ним, я, Претендент, заявляю, что согласен участвовать в открытом аукционе на повышение стоимости объекта недвижимости (земельного участка) (права на заключение договора аренды объекта недвижимости (земельного участка)) Лот № ___, который состоится «____» __________ 2016 г.</w:t>
      </w:r>
    </w:p>
    <w:p w:rsidR="000D295B" w:rsidRPr="00D671E9" w:rsidRDefault="000D295B" w:rsidP="000D295B">
      <w:pPr>
        <w:tabs>
          <w:tab w:val="right" w:leader="dot" w:pos="9072"/>
        </w:tabs>
        <w:spacing w:after="0" w:line="36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характеристики объекта недвижимости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1"/>
      </w:tblGrid>
      <w:tr w:rsidR="000D295B" w:rsidRPr="00D671E9" w:rsidTr="000D295B">
        <w:tc>
          <w:tcPr>
            <w:tcW w:w="9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95B" w:rsidRPr="00D671E9" w:rsidRDefault="000D295B">
            <w:pPr>
              <w:tabs>
                <w:tab w:val="right" w:leader="dot" w:pos="9072"/>
              </w:tabs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Местонахождение: __________________________________________________________;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номер: ____</w:t>
            </w: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_:_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____:_______________:_____;</w:t>
            </w:r>
          </w:p>
          <w:p w:rsidR="000D295B" w:rsidRPr="00D671E9" w:rsidRDefault="000D295B">
            <w:pPr>
              <w:tabs>
                <w:tab w:val="right" w:leader="dot" w:pos="9072"/>
              </w:tabs>
              <w:spacing w:after="0" w:line="36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(кв.м.</w:t>
            </w:r>
            <w:proofErr w:type="gramStart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):_</w:t>
            </w:r>
            <w:proofErr w:type="gramEnd"/>
            <w:r w:rsidRPr="00D671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____________________________________________________________;</w:t>
            </w:r>
          </w:p>
        </w:tc>
      </w:tr>
    </w:tbl>
    <w:p w:rsidR="000D295B" w:rsidRPr="00D671E9" w:rsidRDefault="000D295B" w:rsidP="000D295B">
      <w:pPr>
        <w:tabs>
          <w:tab w:val="right" w:leader="dot" w:pos="907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spacing w:after="0" w:line="312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случае выигрыша на торгах на повышении стоимости объекта недвижимости (земельного участка), я, Претендент принимаю на себя обязательства в течение 30 дней со дня направления мне проекта договора купли-продажи (аренды) объекта недвижимости (земельного участка) подписать и представить договоры в уполномоченный орган. </w:t>
      </w:r>
    </w:p>
    <w:p w:rsidR="000D295B" w:rsidRPr="00D671E9" w:rsidRDefault="000D295B" w:rsidP="000D295B">
      <w:pPr>
        <w:spacing w:after="0" w:line="312" w:lineRule="auto"/>
        <w:ind w:right="-1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Претендент, подтверждаю свою информированность о том, что в случае признания меня победителем аукциона и уклонении, или отказе от заключения в установленный срок договора купли-продажи (аренды) я утрачиваю свое право на заключение указанного договора, при этом задаток мне не возвращается, а также, что сведения в отношении меня включается в реестр недобросовестных участников аукциона. </w:t>
      </w:r>
    </w:p>
    <w:p w:rsidR="000D295B" w:rsidRPr="00D671E9" w:rsidRDefault="000D295B" w:rsidP="000D295B">
      <w:pPr>
        <w:tabs>
          <w:tab w:val="right" w:leader="dot" w:pos="9072"/>
        </w:tabs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3. Я, Претендент, согласен с внесением задатка в размере: _________________</w:t>
      </w:r>
      <w:proofErr w:type="spellStart"/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____коп</w:t>
      </w:r>
    </w:p>
    <w:p w:rsidR="000D295B" w:rsidRPr="00D671E9" w:rsidRDefault="000D295B" w:rsidP="000D295B">
      <w:pPr>
        <w:tabs>
          <w:tab w:val="right" w:leader="dot" w:pos="9072"/>
        </w:tabs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(_____________________________________________________________________руб ____коп);</w:t>
      </w:r>
    </w:p>
    <w:p w:rsidR="000D295B" w:rsidRPr="00D671E9" w:rsidRDefault="000D295B" w:rsidP="000D295B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4. Я, Претендент, был ознакомлен со всей документацией предлагаемого объекта недвижимости (земельного участка), с условиями договора купли-продажи (аренды) объекта недвижимости (земельного участка), выставляемого на торги.</w:t>
      </w:r>
    </w:p>
    <w:p w:rsidR="000D295B" w:rsidRPr="00D671E9" w:rsidRDefault="000D295B" w:rsidP="000D295B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Мной, Претендентом, был проведен личный осмотр объекта недвижимости (земельного участка).</w:t>
      </w:r>
    </w:p>
    <w:p w:rsidR="000D295B" w:rsidRPr="00D671E9" w:rsidRDefault="000D295B" w:rsidP="000D295B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Разъяснения по процедуре торгов, оформлению и подаче документов мной, Претендентом получены.</w:t>
      </w:r>
    </w:p>
    <w:p w:rsidR="000D295B" w:rsidRPr="00D671E9" w:rsidRDefault="000D295B" w:rsidP="000D295B">
      <w:pPr>
        <w:spacing w:after="0" w:line="312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Заявке прилагаются документы согласно описи.</w:t>
      </w:r>
    </w:p>
    <w:p w:rsidR="000D295B" w:rsidRPr="00D671E9" w:rsidRDefault="000D295B" w:rsidP="000D295B">
      <w:pPr>
        <w:tabs>
          <w:tab w:val="right" w:leader="dot" w:pos="9072"/>
        </w:tabs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Я, претендент, подтверждаю своё согласие на обработку в соответствии с ФЗ №152 «О персональных данных» ОАО «ЦРЗО РТ» и предоставления в муниципальный район Республики Татарстан моих персональных данных, для осуществления ОАО «ЦРЗО РТ» следующих действий: формирования пакета документов и предоставление заказчику аукциона муниципальному району Республики Татарстан, заявки на участие в аукционе, сведений о внесенных задатках, предоставленных персональных данных, протокола рассмотрения заявок, протокола аукциона и иных документов, связанных с участием в аукционе.</w:t>
      </w:r>
    </w:p>
    <w:p w:rsidR="000D295B" w:rsidRPr="00D671E9" w:rsidRDefault="000D295B" w:rsidP="000D295B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и ФИО претендента (представителя) ________________________________________</w:t>
      </w:r>
    </w:p>
    <w:p w:rsidR="000D295B" w:rsidRPr="00D671E9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Дата «_____» _______________ 201</w:t>
      </w:r>
      <w:r w:rsidR="007D1014"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D295B" w:rsidRPr="00D671E9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95B" w:rsidRPr="00D671E9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принята продавцом (его полномочным представителем)</w:t>
      </w:r>
    </w:p>
    <w:p w:rsidR="000D295B" w:rsidRPr="00D671E9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____________201</w:t>
      </w:r>
      <w:r w:rsidR="007D1014"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в _____час. _____мин.</w:t>
      </w:r>
    </w:p>
    <w:p w:rsidR="000D295B" w:rsidRPr="00D671E9" w:rsidRDefault="000D295B" w:rsidP="000D295B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уполномоченного лица, принявшего заявку ___________________/ ________________</w:t>
      </w:r>
    </w:p>
    <w:p w:rsidR="003411AC" w:rsidRPr="00D671E9" w:rsidRDefault="003411AC" w:rsidP="00CE3455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411AC" w:rsidRDefault="003411AC" w:rsidP="00B83909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71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Проект</w:t>
      </w:r>
      <w:bookmarkStart w:id="0" w:name="_GoBack"/>
      <w:bookmarkEnd w:id="0"/>
      <w:r w:rsidR="00D671E9" w:rsidRPr="00D671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ДОГОВОР АРЕНДЫ ЗЕМЕЛЬНОГО УЧАСТКА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color w:val="FF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N _________</w:t>
      </w:r>
    </w:p>
    <w:p w:rsidR="0039432F" w:rsidRPr="006D7576" w:rsidRDefault="0039432F" w:rsidP="003943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г. Зеленодольск                                                                                       "____"_________ 2016г.</w:t>
      </w:r>
    </w:p>
    <w:p w:rsidR="0039432F" w:rsidRPr="006D7576" w:rsidRDefault="0039432F" w:rsidP="003943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   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Исполнительный комитет </w:t>
      </w:r>
      <w:proofErr w:type="spell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Зеленодольского</w:t>
      </w:r>
      <w:proofErr w:type="spell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района, действующий на основании Устава, Закона Республики Татарстан от 26.12.2015 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 и Закона Республики Татарстан от 26.12.2015 №109-ЗРТ «О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участками, государственная собственность на которые не разграничена», в лице руководителя муниципального учреждения «Палата имущественных и земельных отношений  </w:t>
      </w:r>
      <w:proofErr w:type="spell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Зеленодольского</w:t>
      </w:r>
      <w:proofErr w:type="spell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района» Гусева Николая Валентиновича, действующего на основании доверенности № 03-2/482 ДСП от 11.02.2016г., именуемый в дальнейшем «Арендодатель», с одной стороны,</w:t>
      </w:r>
      <w:r w:rsidRPr="006D7576">
        <w:rPr>
          <w:rFonts w:ascii="Times New Roman" w:hAnsi="Times New Roman" w:cs="Times New Roman"/>
          <w:sz w:val="18"/>
          <w:szCs w:val="18"/>
        </w:rPr>
        <w:t xml:space="preserve"> и ________________, паспорт серии ___ №___ выдан _____код подразделения _____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6D7576">
        <w:rPr>
          <w:rFonts w:ascii="Times New Roman" w:hAnsi="Times New Roman" w:cs="Times New Roman"/>
          <w:sz w:val="18"/>
          <w:szCs w:val="18"/>
        </w:rPr>
        <w:t xml:space="preserve"> зарегистрированный(</w:t>
      </w:r>
      <w:proofErr w:type="spellStart"/>
      <w:r w:rsidRPr="006D7576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Pr="006D7576">
        <w:rPr>
          <w:rFonts w:ascii="Times New Roman" w:hAnsi="Times New Roman" w:cs="Times New Roman"/>
          <w:sz w:val="18"/>
          <w:szCs w:val="18"/>
        </w:rPr>
        <w:t>) по адресу: __________, именуемый в дальнейшем «Арендатор», вместе  именуемые Стороны, на основании Протокола №__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 от _____г. Лот №__  </w:t>
      </w:r>
      <w:r w:rsidRPr="006D7576">
        <w:rPr>
          <w:rFonts w:ascii="Times New Roman" w:hAnsi="Times New Roman" w:cs="Times New Roman"/>
          <w:sz w:val="18"/>
          <w:szCs w:val="18"/>
        </w:rPr>
        <w:t>заключили настоящий договор о нижеследующем:</w:t>
      </w:r>
    </w:p>
    <w:p w:rsidR="0039432F" w:rsidRPr="006D7576" w:rsidRDefault="0039432F" w:rsidP="003943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pStyle w:val="ac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D7576">
        <w:rPr>
          <w:rFonts w:ascii="Times New Roman" w:hAnsi="Times New Roman" w:cs="Times New Roman"/>
          <w:b/>
          <w:sz w:val="18"/>
          <w:szCs w:val="18"/>
        </w:rPr>
        <w:t>Предмет договора</w:t>
      </w:r>
    </w:p>
    <w:p w:rsidR="0039432F" w:rsidRPr="006D7576" w:rsidRDefault="0039432F" w:rsidP="0039432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1.1. Арендодатель предоставляет, а Арендатор принимает в аренду на основании Протокола №___ от _____г. земельный участок площадью _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_,_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_(__) </w:t>
      </w:r>
      <w:proofErr w:type="spellStart"/>
      <w:r w:rsidRPr="006D7576">
        <w:rPr>
          <w:rFonts w:ascii="Times New Roman" w:hAnsi="Times New Roman" w:cs="Times New Roman"/>
          <w:sz w:val="18"/>
          <w:szCs w:val="18"/>
        </w:rPr>
        <w:t>кв.м</w:t>
      </w:r>
      <w:proofErr w:type="spellEnd"/>
      <w:r w:rsidRPr="006D7576">
        <w:rPr>
          <w:rFonts w:ascii="Times New Roman" w:hAnsi="Times New Roman" w:cs="Times New Roman"/>
          <w:sz w:val="18"/>
          <w:szCs w:val="18"/>
        </w:rPr>
        <w:t>., из земель: _________, расположенный по адресу: ____________, с кадастровым номером _______________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, разрешенное использование: _____________ (далее земельный участок).</w:t>
      </w:r>
    </w:p>
    <w:p w:rsidR="0039432F" w:rsidRPr="006D7576" w:rsidRDefault="0039432F" w:rsidP="0039432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1.2. 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Арендодатель гарантирует, что предмет Договора</w:t>
      </w:r>
      <w:r w:rsidRPr="006D7576">
        <w:rPr>
          <w:rFonts w:ascii="Times New Roman" w:hAnsi="Times New Roman" w:cs="Times New Roman"/>
          <w:sz w:val="18"/>
          <w:szCs w:val="18"/>
        </w:rPr>
        <w:t>, не обременен правами и притязаниями третьих лиц. Арендодатель берет на себя урегулирование любых притязаний третьих лиц, предъявляющих какие-либо законные права на предмет договора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39432F" w:rsidRPr="006D7576" w:rsidRDefault="0039432F" w:rsidP="0039432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Приведенное описание целей использования земельного участка является окончательным и не подлежит самовольному изменению Арендатором. Целевое назначение земельного участка может быть изменено только в порядке, установленном действующим законодательством.</w:t>
      </w:r>
    </w:p>
    <w:p w:rsidR="0039432F" w:rsidRPr="006D7576" w:rsidRDefault="0039432F" w:rsidP="0039432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6D7576">
        <w:rPr>
          <w:rFonts w:ascii="Times New Roman" w:hAnsi="Times New Roman" w:cs="Times New Roman"/>
          <w:color w:val="000000"/>
          <w:sz w:val="18"/>
          <w:szCs w:val="18"/>
        </w:rPr>
        <w:t>1.3. На момент подписания Договора стороны не имеют претензий к состоянию передаваемого предмета Договора и его характеристикам.</w:t>
      </w:r>
    </w:p>
    <w:p w:rsidR="0039432F" w:rsidRPr="006D7576" w:rsidRDefault="0039432F" w:rsidP="003943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  <w:r w:rsidRPr="006D7576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:rsidR="0039432F" w:rsidRPr="006D7576" w:rsidRDefault="0039432F" w:rsidP="0039432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D7576">
        <w:rPr>
          <w:rFonts w:ascii="Times New Roman" w:hAnsi="Times New Roman" w:cs="Times New Roman"/>
          <w:b/>
          <w:sz w:val="18"/>
          <w:szCs w:val="18"/>
        </w:rPr>
        <w:t>2. Срок действия договора</w:t>
      </w: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2.1. Настоящий Договор заключен сроком на ___лет: с «___» ______г. по «___» ______г. </w:t>
      </w: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2.2. Дата возврата земельного участка: «__» ________20___г.</w:t>
      </w: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2.3. Начало исчисления срока по пункту 2.1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. настоящего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Договора производится с даты подписания договора аренды и акта приема-передачи.</w:t>
      </w: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D7576">
        <w:rPr>
          <w:rFonts w:ascii="Times New Roman" w:hAnsi="Times New Roman" w:cs="Times New Roman"/>
          <w:sz w:val="18"/>
          <w:szCs w:val="18"/>
        </w:rPr>
        <w:t>2.4.&lt;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>1&gt; Договор считается заключенным на условиях, предусмотренных пунктами 2.1., 2.2., 2.3. и подлежит обязательной государственной регистрации.</w:t>
      </w: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6D7576">
        <w:rPr>
          <w:rFonts w:ascii="Times New Roman" w:hAnsi="Times New Roman" w:cs="Times New Roman"/>
          <w:sz w:val="18"/>
          <w:szCs w:val="18"/>
        </w:rPr>
        <w:t>2.5.&lt;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>2&gt; Договор вступает в силу и становится обязательным для сторон с момента его заключения. Моментом заключения настоящего Договора считается дата его подписания.</w:t>
      </w: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2.6. Действие настоящего договора прекращается со дня, следующего после даты, указанной в пункте 2.1.</w:t>
      </w: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pStyle w:val="ac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6D7576">
        <w:rPr>
          <w:rFonts w:ascii="Times New Roman" w:hAnsi="Times New Roman" w:cs="Times New Roman"/>
          <w:b/>
          <w:sz w:val="18"/>
          <w:szCs w:val="18"/>
        </w:rPr>
        <w:t>Платежи и расчеты по договору</w:t>
      </w:r>
    </w:p>
    <w:p w:rsidR="0039432F" w:rsidRPr="006D7576" w:rsidRDefault="0039432F" w:rsidP="0039432F">
      <w:pPr>
        <w:pStyle w:val="ac"/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3.1. Арендная плата начисляется с «___» _______г.</w:t>
      </w: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>Арендная плата начисляется с даты подписания договора аренды и акта приема-передачи.</w:t>
      </w: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 xml:space="preserve">В случае прекращения права Арендатора на арендованный земельный участок (расторжения договора аренды) при расчете арендной платы за </w:t>
      </w:r>
      <w:proofErr w:type="gramStart"/>
      <w:r w:rsidRPr="006D7576">
        <w:rPr>
          <w:rFonts w:ascii="Times New Roman" w:hAnsi="Times New Roman" w:cs="Times New Roman"/>
          <w:sz w:val="18"/>
          <w:szCs w:val="18"/>
        </w:rPr>
        <w:t>землю  месяц</w:t>
      </w:r>
      <w:proofErr w:type="gramEnd"/>
      <w:r w:rsidRPr="006D7576">
        <w:rPr>
          <w:rFonts w:ascii="Times New Roman" w:hAnsi="Times New Roman" w:cs="Times New Roman"/>
          <w:sz w:val="18"/>
          <w:szCs w:val="18"/>
        </w:rPr>
        <w:t xml:space="preserve"> прекращения указанного права (расторжения договора аренды) принимается за полный месяц.</w:t>
      </w:r>
    </w:p>
    <w:p w:rsidR="0039432F" w:rsidRPr="006D7576" w:rsidRDefault="0039432F" w:rsidP="0039432F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расторжении Договора арендная плата подлежит внесению Арендатором до момента государственной регистрации прекращения права (расторжения договора аренды).</w:t>
      </w:r>
    </w:p>
    <w:p w:rsidR="0039432F" w:rsidRPr="006D7576" w:rsidRDefault="0039432F" w:rsidP="003943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3.2. Размер ежегодной арендной платы по настоящему договору определен (в результате    аукциона) либо в размере, равном начальной цене предмета аукциона и составляет __________ (_______) рублей. При этом задаток, внесенный Арендатором для участия в   аукционе в сумме _________ (_______) рублей согласно платежному поручению от «____» _______г. засчитывается в счет арендной платы за земельный участок: </w:t>
      </w:r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zh-CN"/>
        </w:rPr>
        <w:t>______________.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Остальная часть годового размера арендной платы   вносится в течение 3 дней с даты подписания сторонами настоящего договора.</w:t>
      </w:r>
    </w:p>
    <w:p w:rsidR="0039432F" w:rsidRPr="006D7576" w:rsidRDefault="0039432F" w:rsidP="0039432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3.3. Оплата производится Арендатором на расчетный счет: 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</w:pPr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 xml:space="preserve">Отделение-НБ Республика Татарстан </w:t>
      </w:r>
      <w:proofErr w:type="spellStart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>г.Казань</w:t>
      </w:r>
      <w:proofErr w:type="spellEnd"/>
      <w:proofErr w:type="gramStart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>,  Р</w:t>
      </w:r>
      <w:proofErr w:type="gramEnd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>/</w:t>
      </w:r>
      <w:proofErr w:type="spellStart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>сч</w:t>
      </w:r>
      <w:proofErr w:type="spellEnd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 xml:space="preserve">. № 40101810800000010001, Получатель УФК МФ </w:t>
      </w:r>
      <w:proofErr w:type="gramStart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>РФ  по</w:t>
      </w:r>
      <w:proofErr w:type="gramEnd"/>
      <w:r w:rsidRPr="006D7576">
        <w:rPr>
          <w:rFonts w:ascii="Times New Roman" w:eastAsia="Times New Roman" w:hAnsi="Times New Roman" w:cs="Times New Roman"/>
          <w:b/>
          <w:i/>
          <w:sz w:val="18"/>
          <w:szCs w:val="18"/>
          <w:lang w:eastAsia="zh-CN"/>
        </w:rPr>
        <w:t xml:space="preserve"> РТ (МУ «Палата имущественных и земельных отношений ЗМР»), БИК 049205001, ИНН 1648018306, КБК 803 111 05013 __ 0000 120 КПП 164801001, ОКТМО  ______________ 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>3.4. В период с «__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>_»_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_______г.  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>по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«___» _________г. А</w:t>
      </w:r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  <w:t>рендатор вносит арендную плату без учета НДС ежемесячно равными долями по 1/12 от размера ежегодной арендной платы, указанного в п. 3.2. настоящего договора, не позднее 25 числа каждого текущего календарного месяца на расчетный  счет, указанный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в п.3.3. 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3.5. В платежных поручениях на уплату арендной платы в разделе «Назначение платежа» необходимо указывать: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«за аренду земельного участка»;</w:t>
      </w:r>
    </w:p>
    <w:p w:rsidR="0039432F" w:rsidRPr="006D7576" w:rsidRDefault="0039432F" w:rsidP="0039432F">
      <w:pPr>
        <w:widowControl w:val="0"/>
        <w:tabs>
          <w:tab w:val="left" w:pos="4605"/>
        </w:tabs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номер договора аренды;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кадастровый номер земельного участка;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за какой период вносится арендная плата.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100" w:before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3.6. В случае несвоевременного внесения Арендатором арендной платы арендатор обязуется оплатить Арендодателю неустойку (пени) в размере 0,1% от суммы просроченного платежа за       каждый день просрочки.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Пени и задолженность по арендной плате по настоящему Договору взыскиваются в               установленном законом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порядке.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Настоящим Договором устанавливается, что в случае появления просроченной задолженности и начисленной неустойки (пени) в первую очередь погашается сумма начисленной неустойки (пени) за несвоевременную уплату платежа, затем сумма просроченной задолженности по арендной плате вне зависимости от назначения платежа, указанного в платежном поручении Арендатора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3.7. Не использование Арендатором земельного участка, указанного в главе 1 настоящего Договора без объективных на то причин не является основанием освобождения Арендатора от внесения арендной платы по настоящему Договору.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4. Особые условия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4.1. Договор не подлежит заключению (продлению) на новый срок, возобновлению на неопределенный срок.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5. Права и обязанности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5.1. Арендатор имеет право: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5.1.1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использовать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земельный участок на условиях, установленных настоящим Договором.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5.1.2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возводить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строения и сооружения в соответствии с разрешением на строительство.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5.1.3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осуществлять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другие права на использование земельного участка, предусмотренные действующим законодательством.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5.2. Арендатор обязан: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выполнять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полном объеме все условия настоящего Договора;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использовать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земельный участок в соответствии с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5.2.3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сохранять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5.2.4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осуществлять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мероприятия по охране земельного участка;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5.2.5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своевременно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приступать к использованию земельных участков в случаях, если сроки освоения земельных участков предусмотрены настоящим Договором;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5.2.6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ежеквартально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вносить арендную плату (в том числе за все время просрочки возврата участка) в размере, порядке и в сроки, установленные настоящим Договором, приложениями;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5.2.7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соблюдать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5.2.8</w:t>
      </w:r>
      <w:proofErr w:type="gramStart"/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обеспечить</w:t>
      </w:r>
      <w:proofErr w:type="gramEnd"/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безопасность инженерных коммуникаций при проведении земляных работ и работ по благоустройству территории;</w:t>
      </w:r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5.2.9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не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осуществлять на земельном участке работы, для проведения которых требуются соответствующие разрешения уполномоченных на то органов, без получения таковых;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5.2.10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не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допускать загрязнение, захламление, деградацию и ухудшение плодородия почв на землях соответствующих категорий;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5.2.11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при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проведении работ, связанным с пользованием недрами, провести работы по рекультивации земельного участка в соответствии с требованиями, установленными в порядке, определенном действующим законодательством;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по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требованию Арендодателя в пятидневный срок представлять платежные документы об уплате арендной платы, учредительные документы, иные документы, имеющих непосредственное отношение для выяснения вопросов, касающихся выполнения Арендатором условий настоящего Договора и его деятельности по использованию земельного участка;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5.2.13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своими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силами за свой счет обеспечить получение писем и иной корреспонденции, направляемой Арендодателем в рамках настоящего Договора;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5.2.14 письменно в течение 3-х рабочих дней уведомить (специальным уведомлением) Арендодателя об изменении своих реквизитов: наименования, местонахождения, почтового адреса, предназначенного для направления Арендодателем соответствующих писем и уведомлений, места регистрации, платежных и иных реквизитов, а также данные о лице, имеющего право представлять Арендатора и действовать от его имени (с доверенностью или без таковой). В случае неисполнения Арендатором этих условий, письма и другая корреспонденция, направляемые Арендодателем по указанным в настоящем Договоре адресу, считаются направленными Арендодателем Арендатору, а Арендатор, вне зависимости от фактического получения, считается извещенным, получившим соответствующие письма, корреспонденцию;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5.2.15. </w:t>
      </w:r>
      <w:r w:rsidRPr="006D7576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&lt;1&gt;</w:t>
      </w:r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пятидневный срок после подписания настоящего Договора и/или дополнительных соглашений к нему предоставить Арендодателю доказательства передачи всех необходимых документов в орган, уполномоченный осуществлять государственную регистрацию прав на недвижимое имущество и сделок с ним (заверенную Арендатором копию расписки или иного документа, подтверждающего обращение в уполномоченный орган). Арендатор обязан обратиться в орган, уполномоченный осуществлять государственную регистрацию прав на недвижимое имущество и сделок с ним с заявлением о государственной регистрации настоящего Договора с выполнением всех условий о регистрации. 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пятидневный срок со дня внесения записи в государственный реестр известить Арендодателя о произведенной государственной регистрации настоящего Договора в Управлении Федеральной службы государственной регистрации, кадастра и картографии по Республике Татарстан путем предоставления заверенной Арендатором копии подтверждающего документа; 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5.2.16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обеспечить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Арендодателю (его представителям), представителям органов государственного, муниципального контроля за использованием и охраной земель беспрепятственный доступ на земельный участок для проверки соблюдения Арендатором условий настоящего Договора, а также норм действующего земельного законодательства.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В ходе осуществления хозяйственной деятельности на земельном участке, Арендатор обязан обеспечить организацию производственного земельного контроля и предоставлять необходимые сведения специально уполномоченным органам государственного, муниципального земельного контроля;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5.2.17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соблюдать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(выполнять) в соответствии с требованиями владельцев, эксплуатационных служб условия содержания и эксплуатации подземных и наземных коммуникаций, сооружений, дорог и т.п., расположенных на земельном участке.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 необходимости проведения на земельном участке соответствующими лицами и службами аварийно-ремонтных и иных подобных работ обеспечить им беспрепятственный доступ и возможность выполнения этих работ;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5.2.18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письменно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сообщить Арендодателю не позднее чем за 2 (два) месяца о предстоящем освобождении земельного участка как в связи с окончанием срока действия Договора, так и при досрочном его освобождении и передать по акту приема-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передачи земельный участок Арендодателю в состоянии и качестве не хуже первоначального состояния и качества, существовавших на момент заключения настоящего Договора.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5.2.19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выполнять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иные требования, предусмотренные действующим законодательством, нормативно-правовыми актами и актами ненормативного характера органов местного самоуправления и должностных лиц муниципального образования </w:t>
      </w:r>
      <w:proofErr w:type="spell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Зеленодольский</w:t>
      </w:r>
      <w:proofErr w:type="spell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муниципальный район и Арендодателя.</w:t>
      </w:r>
    </w:p>
    <w:p w:rsidR="0039432F" w:rsidRPr="006D7576" w:rsidRDefault="0039432F" w:rsidP="0039432F">
      <w:pPr>
        <w:widowControl w:val="0"/>
        <w:tabs>
          <w:tab w:val="left" w:pos="3615"/>
        </w:tabs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ab/>
      </w:r>
    </w:p>
    <w:p w:rsidR="0039432F" w:rsidRPr="006D7576" w:rsidRDefault="0039432F" w:rsidP="0039432F">
      <w:pPr>
        <w:widowControl w:val="0"/>
        <w:tabs>
          <w:tab w:val="left" w:pos="3615"/>
        </w:tabs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6. Права и обязанности арендодателя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6.1. Арендодатель имеет право: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6.1.1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в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судебном порядке обратить взыскание на имущество Арендатора в случае невыполнения им обязательств по настоящему Договору;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на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возмещение убытков, причиненных Арендатором, в том числе досрочным расторжением настоящего Договора по инициативе Арендатора; убытков, причиненных ухудшением состояния земель и экологической обстановки в результате хозяйственной деятельности Арендатора;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6.1.3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вносить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необходимые изменения и уточнения в Договор и его неотъемлемые части, в том числе в случае изменения норм действующего законодательства, принятия нормативно-правовых актов и актов ненормативного характера органами местного самоуправления;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6.1.4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извещать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органы, уполномоченные представлять земельные участки, о нарушении Арендатором норм действующего законодательства, а также нормативно-правовых актов и актов ненормативного характера, изданных органами местного самоуправления;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6.1.5. требовать уплаты арендной платы за все время просрочки возврата арендованного земельного участка (в том числе до момента предоставления Арендодателю подписанного акта о возврате земельного участка), а также требовать выплату неустойки (штрафа) в размере годовой суммы арендной платы и полного объема убытков за несвоевременный возврат земельного участка (просрочка более 10 дней) либо возврат земельного участка в ненадлежащем состоянии (виде), требующим затрат на приведение его в состояние на момент заключения настоящего Договора;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>6.1.6</w:t>
      </w:r>
      <w:proofErr w:type="gramStart"/>
      <w:r w:rsidRPr="006D7576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>. в</w:t>
      </w:r>
      <w:proofErr w:type="gramEnd"/>
      <w:r w:rsidRPr="006D7576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 случае существенного нарушения Арендатором сроков внесения арендной платы (более одного срока оплаты) Арендодатель по своему усмотрению вправе потребовать досрочного внесения арендной платы в установленный Арендодателем срок, но не более чем за два срока подряд;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6.1.7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на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беспрепятственный доступ на территорию арендуемого земельного участка с целью его осмотра на предмет соблюдения Арендатором условий Договора, действующего законодательства, а также нормативно-правовых актов и актов ненормативного характера, изданных органами местного самоуправления;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6.1.8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реализовывать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иные права, предусмотренные действующим законодательством.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6.2. </w:t>
      </w: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Арендодатель обязан: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6.2.1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надлежащим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образом и в полном объеме исполнять условия настоящего Договора, его неотъемлемых частей, а также изменений и дополнений к нему;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6.2.2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не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вмешиваться в хозяйственную деятельность Арендатора, если она не противоречит условиям настоящего Договора, действующему законодательству, нормативно-правовым актам и актам ненормативного характера, изданных органами местного самоуправления, не наносит ущерба окружающей природной среде и не нарушает прав и законных интересов других лиц.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7. Ответственность сторон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7.1. За неисполнение или ненадлежащее исполнение условий настоящего Договора стороны несут ответственность, предусмотренную настоящим Договором и действующим законодательством.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7.2. Арендатор обязуется уплатить Арендодателю неустойку, штраф в размере годовой арендной платы в случае неисполнения (ненадлежащего исполнения) им обязательств, предусмотренных условиями настоящего Договора, а именно </w:t>
      </w:r>
      <w:proofErr w:type="spell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п.п</w:t>
      </w:r>
      <w:proofErr w:type="spell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. 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1.1.,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5.1.2., 5.2.2.;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7.3. Арендатор обязуется уплатить Арендодателю неустойку, штраф в размере арендной платы за 1 календарный год в случае неисполнения (ненадлежащего исполнения) им обязательств, предусмотренных условиями настоящего Договора, а именно </w:t>
      </w:r>
      <w:proofErr w:type="spell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п.п</w:t>
      </w:r>
      <w:proofErr w:type="spell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2.2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с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п.п.5.2.3. по 5.2.5., с п.п.5.2.7. по 5.2.10., с п.п.5.2.15. по 5.2.18., 8.1.;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7.4. Уплата штрафа, пени не освобождает стороны от выполнения обязанностей по настоящему Договору.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7.5. В случае выявления нарушения условий Договора сторона Договора должна направить виновной стороне письменное уведомление с изложением факта нарушения.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7.6. В случае неисполнения условий Договора Арендатор также уплачивает штраф в размерах, предусмотренных законодательством об административной ответственности за нарушения земельного законодательства.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8. Изменение, расторжение, прекращение действия договора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8.1. При реорганизации юридического лица, а равно в ином случае возникновения правопреемства по настоящему Договору, правопреемник Арендатора обязан известить Арендодателя о правопреемстве с указанием своих новых реквизитов для исполнения настоящего Договора.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8.2. Договор прекращает свое действие по окончании его срока, в порядке предусмотренным настоящим Договором, а также в любой другой срок установленный соглашением сторон.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8.3. Дополнения, изменения и поправки, вносимые в Договор, оформляются дополнительными соглашениями сторон.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8.4. Уведомления, предложения и иные сообщения могут быть направлены заказным письмом, смс-рассылкой, а также телексом или телефаксом, а также путем опубликования в средствах массовой информации и иными способами, предусмотренными действующим законодательством или настоящим Договором.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8.5. Арендодатель вправе по своему выбору в одностороннем порядке отказаться от исполнения настоящего Договора в порядке и с последствиями, предусмотренными п. 3 ст. 450 ГК РФ, при этом настоящий Договор будет считаться расторгнутым по истечении 15 дней с момента направления Арендодателем соответствующего уведомления Арендатору, или требовать расторжения настоящего Договора в судебном порядке в следующих случаях: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предусмотренных ст.46 ЗК РФ;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- невнесения Арендатором арендной платы более 20 календарных дней;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- неисполнения или ненадлежащего исполнения Арендатором обязательств, предусмотренных условиями настоящего Договора, а именно </w:t>
      </w:r>
      <w:proofErr w:type="gram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п.п.1.1.,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2.2., 5.1.2., с п.п.5.2.2. по 5.2.5., с </w:t>
      </w:r>
      <w:proofErr w:type="spell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п.п</w:t>
      </w:r>
      <w:proofErr w:type="spell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. 5.2.7. по 5.2.18., 8.1.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9. Прочие условия договора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9.1. Земельные и имущественные споры, возникающие в ходе реализации настоящего Договора, разрешаются в соответствии с действующим законодательством, судом общей юрисдикции или Арбитражным судом Республики Татарстан в соответствии с их компетенцией.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9.2. Сведения о победителях аукционов, уклонившихся от заключения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w:anchor="Par1006" w:history="1">
        <w:r w:rsidRPr="006D7576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пунктом 13</w:t>
        </w:r>
      </w:hyperlink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hyperlink w:anchor="Par1007" w:history="1">
        <w:r w:rsidRPr="006D7576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14</w:t>
        </w:r>
      </w:hyperlink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или </w:t>
      </w:r>
      <w:hyperlink w:anchor="Par1019" w:history="1">
        <w:r w:rsidRPr="006D7576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20</w:t>
        </w:r>
      </w:hyperlink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статьи 39.12 Земельного кодекса Российской Федерации и которые уклонились от их заключения, включаются в реестр недобросовестных участников аукциона.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9.3. Настоящий Договор составлен в трех экземплярах, из которых первый хранится у Арендодателя, второй - у Арендатора, третий - для предоставления в Управление Федеральной службы государственной регистрации, кадастра и картографии по Республике Татарстан.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9.4. Неотъемлемой частью Договора является приложение (Акт приема передачи земельного участка).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к договору: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Акт приема передачи земельного участка (приложение).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10. Юридические адреса и реквизиты сторон: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after="24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tbl>
      <w:tblPr>
        <w:tblStyle w:val="aa"/>
        <w:tblW w:w="10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071"/>
      </w:tblGrid>
      <w:tr w:rsidR="0039432F" w:rsidRPr="006D7576" w:rsidTr="00D11D1B">
        <w:tc>
          <w:tcPr>
            <w:tcW w:w="5070" w:type="dxa"/>
          </w:tcPr>
          <w:p w:rsidR="0039432F" w:rsidRPr="006D7576" w:rsidRDefault="0039432F" w:rsidP="00D11D1B">
            <w:pPr>
              <w:widowControl w:val="0"/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Арендодатель</w:t>
            </w: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 xml:space="preserve">Адрес: 422540, РТ, ЗМР, </w:t>
            </w:r>
            <w:proofErr w:type="spellStart"/>
            <w:r w:rsidRPr="006D7576">
              <w:rPr>
                <w:sz w:val="18"/>
                <w:szCs w:val="18"/>
              </w:rPr>
              <w:t>г.Зеленодольск</w:t>
            </w:r>
            <w:proofErr w:type="spellEnd"/>
            <w:r w:rsidRPr="006D7576">
              <w:rPr>
                <w:sz w:val="18"/>
                <w:szCs w:val="18"/>
              </w:rPr>
              <w:t xml:space="preserve">, </w:t>
            </w:r>
            <w:proofErr w:type="spellStart"/>
            <w:r w:rsidRPr="006D7576">
              <w:rPr>
                <w:sz w:val="18"/>
                <w:szCs w:val="18"/>
              </w:rPr>
              <w:t>ул.Ленина</w:t>
            </w:r>
            <w:proofErr w:type="spellEnd"/>
            <w:r w:rsidRPr="006D7576">
              <w:rPr>
                <w:sz w:val="18"/>
                <w:szCs w:val="18"/>
              </w:rPr>
              <w:t>, д.38</w:t>
            </w: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 xml:space="preserve">Руководитель МУ «Палата имущественных и земельных отношений ЗМР» РТ </w:t>
            </w: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____________________Гусев Н.В.</w:t>
            </w:r>
          </w:p>
        </w:tc>
        <w:tc>
          <w:tcPr>
            <w:tcW w:w="5071" w:type="dxa"/>
          </w:tcPr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Арендатор</w:t>
            </w: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Паспорт ________ №__________________</w:t>
            </w: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Зарегистрированный __________________</w:t>
            </w: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6D7576">
              <w:rPr>
                <w:color w:val="000000"/>
                <w:sz w:val="18"/>
                <w:szCs w:val="18"/>
              </w:rPr>
              <w:t xml:space="preserve">  __________________/_________________</w:t>
            </w: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</w:rPr>
            </w:pPr>
            <w:r w:rsidRPr="006D7576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</w:tbl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&lt;1&gt; Пункты 2.4 и 5.2.18 включаются, а пункт 2.5 исключается в случае заключения Договора на срок 1год и более.</w:t>
      </w: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&lt;2&gt; Пункт 2.5 включается, а пункты 2.4 и 5.2.18 исключаются в случае заключения Договора на срок менее года.</w:t>
      </w: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6D7576">
        <w:rPr>
          <w:rFonts w:ascii="Times New Roman" w:hAnsi="Times New Roman" w:cs="Times New Roman"/>
          <w:sz w:val="18"/>
          <w:szCs w:val="18"/>
        </w:rPr>
        <w:tab/>
      </w: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39432F" w:rsidRPr="006D7576" w:rsidRDefault="0039432F" w:rsidP="0039432F">
      <w:pPr>
        <w:tabs>
          <w:tab w:val="left" w:pos="709"/>
          <w:tab w:val="left" w:pos="57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40" w:type="dxa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659"/>
        <w:gridCol w:w="4785"/>
      </w:tblGrid>
      <w:tr w:rsidR="0039432F" w:rsidRPr="006D7576" w:rsidTr="00D11D1B"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:rsidR="0039432F" w:rsidRPr="006D7576" w:rsidRDefault="0039432F" w:rsidP="00D1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432F" w:rsidRPr="006D7576" w:rsidRDefault="0039432F" w:rsidP="00D1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432F" w:rsidRPr="006D7576" w:rsidRDefault="0039432F" w:rsidP="00D1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432F" w:rsidRPr="006D7576" w:rsidRDefault="0039432F" w:rsidP="00D1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9432F" w:rsidRPr="006D7576" w:rsidRDefault="0039432F" w:rsidP="00D1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39432F" w:rsidRPr="006D7576" w:rsidRDefault="0039432F" w:rsidP="00D1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</w:t>
            </w:r>
          </w:p>
          <w:p w:rsidR="0039432F" w:rsidRPr="006D7576" w:rsidRDefault="0039432F" w:rsidP="00D1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D75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</w:t>
            </w:r>
            <w:proofErr w:type="gramEnd"/>
            <w:r w:rsidRPr="006D75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Договору аренды земельного участка</w:t>
            </w:r>
          </w:p>
          <w:p w:rsidR="0039432F" w:rsidRPr="006D7576" w:rsidRDefault="0039432F" w:rsidP="00D1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757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 __________от «___» ________ 20___ г.</w:t>
            </w:r>
          </w:p>
        </w:tc>
      </w:tr>
    </w:tbl>
    <w:p w:rsidR="0039432F" w:rsidRPr="006D7576" w:rsidRDefault="0039432F" w:rsidP="0039432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А К Т </w:t>
      </w:r>
    </w:p>
    <w:p w:rsidR="0039432F" w:rsidRPr="006D7576" w:rsidRDefault="0039432F" w:rsidP="003943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proofErr w:type="gramStart"/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приема</w:t>
      </w:r>
      <w:proofErr w:type="gramEnd"/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-передачи земельного участка.</w:t>
      </w:r>
    </w:p>
    <w:p w:rsidR="0039432F" w:rsidRPr="006D7576" w:rsidRDefault="0039432F" w:rsidP="003943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39432F" w:rsidRPr="006D7576" w:rsidRDefault="0039432F" w:rsidP="0039432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</w:t>
      </w:r>
      <w:proofErr w:type="spellStart"/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г.Зеленодольск</w:t>
      </w:r>
      <w:proofErr w:type="spellEnd"/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                                                                               </w:t>
      </w:r>
      <w:proofErr w:type="gramStart"/>
      <w:r w:rsidRPr="006D7576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  </w:t>
      </w:r>
      <w:r w:rsidRPr="006D757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proofErr w:type="gram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__» _______20__г.</w:t>
      </w:r>
    </w:p>
    <w:p w:rsidR="0039432F" w:rsidRPr="006D7576" w:rsidRDefault="0039432F" w:rsidP="0039432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Мы, нижеподписавшиеся: Исполнительный комитет </w:t>
      </w:r>
      <w:proofErr w:type="spell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Зеленодольского</w:t>
      </w:r>
      <w:proofErr w:type="spell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района, действующий на основании Устава, Закона Республики Татарстан от 26.12.2015 №108-ЗРТ «О перераспределении полномочий между органами местного самоуправления городских, сельских поселений в Республике Татарстан и органами государственной власти Республики Татарстан по распоряжению земельными участками, государственная собственность на которые не разграничена» и Закона Республики Татарстан от 26.12.2015 №109-ЗРТ «О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участками, государственная собственность на которые не разграничена», в лице руководителя муниципального учреждения «Палата имущественных и земельных отношений  </w:t>
      </w:r>
      <w:proofErr w:type="spellStart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Зеленодольского</w:t>
      </w:r>
      <w:proofErr w:type="spellEnd"/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района» Гусева Николая Валентиновича, действующего на основании доверенности № 03-2/482 ДСП от 11.02.2016г., именуемый в дальнейшем «Арендодатель» с одной стороны,</w:t>
      </w:r>
      <w:r w:rsidRPr="006D7576">
        <w:rPr>
          <w:rFonts w:ascii="Times New Roman" w:hAnsi="Times New Roman" w:cs="Times New Roman"/>
          <w:sz w:val="18"/>
          <w:szCs w:val="18"/>
        </w:rPr>
        <w:t xml:space="preserve"> и ________________, паспорт серии ___ №___ выдан _____код подразделения _____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6D7576">
        <w:rPr>
          <w:rFonts w:ascii="Times New Roman" w:hAnsi="Times New Roman" w:cs="Times New Roman"/>
          <w:sz w:val="18"/>
          <w:szCs w:val="18"/>
        </w:rPr>
        <w:t xml:space="preserve"> зарегистрированный(</w:t>
      </w:r>
      <w:proofErr w:type="spellStart"/>
      <w:r w:rsidRPr="006D7576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Pr="006D7576">
        <w:rPr>
          <w:rFonts w:ascii="Times New Roman" w:hAnsi="Times New Roman" w:cs="Times New Roman"/>
          <w:sz w:val="18"/>
          <w:szCs w:val="18"/>
        </w:rPr>
        <w:t>) по адресу: __________, именуемый(</w:t>
      </w:r>
      <w:proofErr w:type="spellStart"/>
      <w:r w:rsidRPr="006D7576">
        <w:rPr>
          <w:rFonts w:ascii="Times New Roman" w:hAnsi="Times New Roman" w:cs="Times New Roman"/>
          <w:sz w:val="18"/>
          <w:szCs w:val="18"/>
        </w:rPr>
        <w:t>ая</w:t>
      </w:r>
      <w:proofErr w:type="spellEnd"/>
      <w:r w:rsidRPr="006D7576">
        <w:rPr>
          <w:rFonts w:ascii="Times New Roman" w:hAnsi="Times New Roman" w:cs="Times New Roman"/>
          <w:sz w:val="18"/>
          <w:szCs w:val="18"/>
        </w:rPr>
        <w:t>) в дальнейшем «Арендатор» с другой стороны, на основании Протокола №__</w:t>
      </w:r>
      <w:r w:rsidRPr="006D7576">
        <w:rPr>
          <w:rFonts w:ascii="Times New Roman" w:hAnsi="Times New Roman" w:cs="Times New Roman"/>
          <w:color w:val="000000"/>
          <w:sz w:val="18"/>
          <w:szCs w:val="18"/>
        </w:rPr>
        <w:t xml:space="preserve"> от _____г. Лот №__ 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составили настоящий Акт о нижеследующем:</w:t>
      </w:r>
    </w:p>
    <w:p w:rsidR="0039432F" w:rsidRPr="006D7576" w:rsidRDefault="0039432F" w:rsidP="0039432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 </w:t>
      </w:r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Арендодатель предоставляет, а Арендатор принимает в аренду на основании Протокола №__ от «__» ___________ 20__г. земельный участок площадью ___ (____) </w:t>
      </w:r>
      <w:proofErr w:type="spellStart"/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кв.м</w:t>
      </w:r>
      <w:proofErr w:type="spellEnd"/>
      <w:r w:rsidRPr="006D757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., из земель: земли населенных пунктов, расположенный по адресу: ______________ с кадастровым номером _____________, разрешенное использование: _____________.</w:t>
      </w:r>
    </w:p>
    <w:p w:rsidR="0039432F" w:rsidRPr="006D7576" w:rsidRDefault="0039432F" w:rsidP="0039432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2. «Арендатор» принял указанный земельный участок полностью в таком виде, в каком он находился на момент подписания Договора аренды. Состояние земельного участка соответствует условиям Договора. Претензий у «Арендатора» на передаваемый земельный участок не имеется. </w:t>
      </w:r>
    </w:p>
    <w:p w:rsidR="0039432F" w:rsidRPr="006D7576" w:rsidRDefault="0039432F" w:rsidP="0039432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7576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>3. Настоящий акт составлен в трех экземплярах: один хранится у «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Арендодателя»</w:t>
      </w:r>
      <w:r w:rsidRPr="006D7576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, второй – у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«Арендатора»</w:t>
      </w:r>
      <w:r w:rsidRPr="006D7576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 xml:space="preserve">, третий – в 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>Управлении Федеральной службы государственной регистрации, кадастра и картографии по Республике Татарстан</w:t>
      </w:r>
      <w:r w:rsidRPr="006D7576">
        <w:rPr>
          <w:rFonts w:ascii="Times New Roman" w:eastAsia="Times New Roman" w:hAnsi="Times New Roman" w:cs="Times New Roman"/>
          <w:spacing w:val="-4"/>
          <w:sz w:val="18"/>
          <w:szCs w:val="18"/>
          <w:lang w:eastAsia="ru-RU"/>
        </w:rPr>
        <w:t>.</w:t>
      </w:r>
      <w:r w:rsidRPr="006D7576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39432F" w:rsidRPr="006D7576" w:rsidRDefault="0039432F" w:rsidP="0039432F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Style w:val="11"/>
        <w:tblW w:w="97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938"/>
      </w:tblGrid>
      <w:tr w:rsidR="0039432F" w:rsidRPr="006D7576" w:rsidTr="00D11D1B">
        <w:tc>
          <w:tcPr>
            <w:tcW w:w="4791" w:type="dxa"/>
          </w:tcPr>
          <w:p w:rsidR="0039432F" w:rsidRPr="006D7576" w:rsidRDefault="0039432F" w:rsidP="00D11D1B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  <w:r w:rsidRPr="006D7576">
              <w:rPr>
                <w:b/>
                <w:bCs/>
                <w:sz w:val="18"/>
                <w:szCs w:val="18"/>
              </w:rPr>
              <w:t>Передал</w:t>
            </w:r>
          </w:p>
          <w:p w:rsidR="0039432F" w:rsidRPr="006D7576" w:rsidRDefault="0039432F" w:rsidP="00D11D1B">
            <w:pPr>
              <w:keepNext/>
              <w:contextualSpacing/>
              <w:outlineLvl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Арендодатель</w:t>
            </w: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 xml:space="preserve">Адрес: 422540, РТ, ЗМР, </w:t>
            </w:r>
            <w:proofErr w:type="spellStart"/>
            <w:r w:rsidRPr="006D7576">
              <w:rPr>
                <w:sz w:val="18"/>
                <w:szCs w:val="18"/>
              </w:rPr>
              <w:t>г.Зеленодольск</w:t>
            </w:r>
            <w:proofErr w:type="spellEnd"/>
            <w:r w:rsidRPr="006D7576">
              <w:rPr>
                <w:sz w:val="18"/>
                <w:szCs w:val="18"/>
              </w:rPr>
              <w:t xml:space="preserve">, </w:t>
            </w:r>
            <w:proofErr w:type="spellStart"/>
            <w:r w:rsidRPr="006D7576">
              <w:rPr>
                <w:sz w:val="18"/>
                <w:szCs w:val="18"/>
              </w:rPr>
              <w:t>ул.Ленина</w:t>
            </w:r>
            <w:proofErr w:type="spellEnd"/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Руководитель МУ «Палата имущественных и земельных отношений ЗМР» РТ</w:t>
            </w: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jc w:val="both"/>
              <w:rPr>
                <w:sz w:val="18"/>
                <w:szCs w:val="18"/>
              </w:rPr>
            </w:pPr>
          </w:p>
          <w:p w:rsidR="0039432F" w:rsidRPr="006D7576" w:rsidRDefault="0039432F" w:rsidP="00D11D1B">
            <w:pPr>
              <w:widowControl w:val="0"/>
              <w:autoSpaceDE w:val="0"/>
              <w:autoSpaceDN w:val="0"/>
              <w:adjustRightInd w:val="0"/>
              <w:spacing w:before="240" w:after="240"/>
              <w:contextualSpacing/>
              <w:rPr>
                <w:b/>
                <w:bCs/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____________________Гусев Н.В.</w:t>
            </w:r>
          </w:p>
        </w:tc>
        <w:tc>
          <w:tcPr>
            <w:tcW w:w="4938" w:type="dxa"/>
          </w:tcPr>
          <w:p w:rsidR="0039432F" w:rsidRPr="006D7576" w:rsidRDefault="0039432F" w:rsidP="00D11D1B">
            <w:pPr>
              <w:keepNext/>
              <w:contextualSpacing/>
              <w:outlineLvl w:val="0"/>
              <w:rPr>
                <w:b/>
                <w:bCs/>
                <w:sz w:val="18"/>
                <w:szCs w:val="18"/>
              </w:rPr>
            </w:pPr>
            <w:r w:rsidRPr="006D7576">
              <w:rPr>
                <w:b/>
                <w:bCs/>
                <w:sz w:val="18"/>
                <w:szCs w:val="18"/>
              </w:rPr>
              <w:t>Принял</w:t>
            </w: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Арендатор</w:t>
            </w:r>
          </w:p>
          <w:p w:rsidR="0039432F" w:rsidRPr="006D7576" w:rsidRDefault="0039432F" w:rsidP="00D11D1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Паспорт __________ №_______</w:t>
            </w:r>
          </w:p>
          <w:p w:rsidR="0039432F" w:rsidRPr="006D7576" w:rsidRDefault="0039432F" w:rsidP="00D11D1B">
            <w:pPr>
              <w:pBdr>
                <w:bottom w:val="single" w:sz="12" w:space="1" w:color="auto"/>
              </w:pBdr>
              <w:tabs>
                <w:tab w:val="right" w:pos="4613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D7576">
              <w:rPr>
                <w:sz w:val="18"/>
                <w:szCs w:val="18"/>
              </w:rPr>
              <w:t>Зарегистрированный(</w:t>
            </w:r>
            <w:proofErr w:type="spellStart"/>
            <w:r w:rsidRPr="006D7576">
              <w:rPr>
                <w:sz w:val="18"/>
                <w:szCs w:val="18"/>
              </w:rPr>
              <w:t>ая</w:t>
            </w:r>
            <w:proofErr w:type="spellEnd"/>
            <w:r w:rsidRPr="006D7576">
              <w:rPr>
                <w:sz w:val="18"/>
                <w:szCs w:val="18"/>
              </w:rPr>
              <w:t>)</w:t>
            </w:r>
            <w:r w:rsidRPr="006D7576">
              <w:rPr>
                <w:sz w:val="18"/>
                <w:szCs w:val="18"/>
              </w:rPr>
              <w:tab/>
            </w:r>
          </w:p>
          <w:p w:rsidR="0039432F" w:rsidRPr="006D7576" w:rsidRDefault="0039432F" w:rsidP="00D11D1B">
            <w:pPr>
              <w:pBdr>
                <w:bottom w:val="single" w:sz="12" w:space="1" w:color="auto"/>
              </w:pBdr>
              <w:tabs>
                <w:tab w:val="left" w:pos="1170"/>
              </w:tabs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6D7576">
              <w:rPr>
                <w:color w:val="000000"/>
                <w:sz w:val="18"/>
                <w:szCs w:val="18"/>
              </w:rPr>
              <w:tab/>
            </w:r>
          </w:p>
          <w:p w:rsidR="0039432F" w:rsidRPr="006D7576" w:rsidRDefault="0039432F" w:rsidP="00D11D1B">
            <w:pPr>
              <w:tabs>
                <w:tab w:val="left" w:pos="1155"/>
              </w:tabs>
              <w:autoSpaceDE w:val="0"/>
              <w:autoSpaceDN w:val="0"/>
              <w:adjustRightInd w:val="0"/>
              <w:contextualSpacing/>
              <w:rPr>
                <w:color w:val="000000"/>
                <w:sz w:val="18"/>
                <w:szCs w:val="18"/>
              </w:rPr>
            </w:pPr>
            <w:r w:rsidRPr="006D7576">
              <w:rPr>
                <w:color w:val="000000"/>
                <w:sz w:val="18"/>
                <w:szCs w:val="18"/>
              </w:rPr>
              <w:t xml:space="preserve">  </w:t>
            </w:r>
          </w:p>
          <w:p w:rsidR="0039432F" w:rsidRPr="006D7576" w:rsidRDefault="0039432F" w:rsidP="00D11D1B">
            <w:pPr>
              <w:tabs>
                <w:tab w:val="left" w:pos="1155"/>
              </w:tabs>
              <w:autoSpaceDE w:val="0"/>
              <w:autoSpaceDN w:val="0"/>
              <w:adjustRightInd w:val="0"/>
              <w:contextualSpacing/>
              <w:rPr>
                <w:b/>
                <w:bCs/>
                <w:sz w:val="18"/>
                <w:szCs w:val="18"/>
              </w:rPr>
            </w:pPr>
            <w:r w:rsidRPr="006D7576">
              <w:rPr>
                <w:color w:val="000000"/>
                <w:sz w:val="18"/>
                <w:szCs w:val="18"/>
              </w:rPr>
              <w:t>__________________/________________</w:t>
            </w:r>
          </w:p>
        </w:tc>
      </w:tr>
    </w:tbl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Pr="006D7576" w:rsidRDefault="0039432F" w:rsidP="0039432F">
      <w:pPr>
        <w:widowControl w:val="0"/>
        <w:autoSpaceDE w:val="0"/>
        <w:autoSpaceDN w:val="0"/>
        <w:adjustRightInd w:val="0"/>
        <w:spacing w:before="240" w:beforeAutospacing="1" w:after="240" w:afterAutospacing="1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39432F" w:rsidRDefault="0039432F" w:rsidP="00B83909">
      <w:pPr>
        <w:spacing w:after="0" w:line="312" w:lineRule="auto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sectPr w:rsidR="0039432F" w:rsidSect="00A224B5">
      <w:pgSz w:w="11906" w:h="16838"/>
      <w:pgMar w:top="709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7F11D8"/>
    <w:multiLevelType w:val="hybridMultilevel"/>
    <w:tmpl w:val="46DCD7D8"/>
    <w:lvl w:ilvl="0" w:tplc="945AE78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77B4567"/>
    <w:multiLevelType w:val="hybridMultilevel"/>
    <w:tmpl w:val="46DCD7D8"/>
    <w:lvl w:ilvl="0" w:tplc="945AE78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F276C90"/>
    <w:multiLevelType w:val="hybridMultilevel"/>
    <w:tmpl w:val="74E4B01E"/>
    <w:lvl w:ilvl="0" w:tplc="B70A6A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EB1118"/>
    <w:multiLevelType w:val="hybridMultilevel"/>
    <w:tmpl w:val="46DCD7D8"/>
    <w:lvl w:ilvl="0" w:tplc="945AE78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0BB"/>
    <w:rsid w:val="00000A2A"/>
    <w:rsid w:val="00005FDD"/>
    <w:rsid w:val="00007A7D"/>
    <w:rsid w:val="00011D24"/>
    <w:rsid w:val="00016716"/>
    <w:rsid w:val="0001765D"/>
    <w:rsid w:val="00031749"/>
    <w:rsid w:val="00031822"/>
    <w:rsid w:val="0003361C"/>
    <w:rsid w:val="00035937"/>
    <w:rsid w:val="000454B8"/>
    <w:rsid w:val="00046420"/>
    <w:rsid w:val="00050153"/>
    <w:rsid w:val="0007167D"/>
    <w:rsid w:val="0007426F"/>
    <w:rsid w:val="00081E6C"/>
    <w:rsid w:val="00082205"/>
    <w:rsid w:val="00082624"/>
    <w:rsid w:val="000911D9"/>
    <w:rsid w:val="00093B6A"/>
    <w:rsid w:val="000A0805"/>
    <w:rsid w:val="000B0D24"/>
    <w:rsid w:val="000B3D06"/>
    <w:rsid w:val="000B4367"/>
    <w:rsid w:val="000B5246"/>
    <w:rsid w:val="000B5A2B"/>
    <w:rsid w:val="000D005A"/>
    <w:rsid w:val="000D295B"/>
    <w:rsid w:val="000D3D6A"/>
    <w:rsid w:val="000D54EC"/>
    <w:rsid w:val="000E0A85"/>
    <w:rsid w:val="000F4628"/>
    <w:rsid w:val="00100579"/>
    <w:rsid w:val="0010366B"/>
    <w:rsid w:val="00105744"/>
    <w:rsid w:val="0011078A"/>
    <w:rsid w:val="00121E17"/>
    <w:rsid w:val="0012497F"/>
    <w:rsid w:val="00137718"/>
    <w:rsid w:val="00141AD0"/>
    <w:rsid w:val="0014352A"/>
    <w:rsid w:val="00145B2F"/>
    <w:rsid w:val="001471B9"/>
    <w:rsid w:val="00147407"/>
    <w:rsid w:val="00147DC6"/>
    <w:rsid w:val="0015661D"/>
    <w:rsid w:val="00167E4E"/>
    <w:rsid w:val="00172E40"/>
    <w:rsid w:val="00180771"/>
    <w:rsid w:val="001839E2"/>
    <w:rsid w:val="0018567E"/>
    <w:rsid w:val="001A3D4B"/>
    <w:rsid w:val="001C4B8B"/>
    <w:rsid w:val="001C4FBB"/>
    <w:rsid w:val="001C5B06"/>
    <w:rsid w:val="001D1CAD"/>
    <w:rsid w:val="001D3195"/>
    <w:rsid w:val="001D6331"/>
    <w:rsid w:val="001E5A75"/>
    <w:rsid w:val="001F4C46"/>
    <w:rsid w:val="001F7BF3"/>
    <w:rsid w:val="00200AA0"/>
    <w:rsid w:val="00202410"/>
    <w:rsid w:val="002114CD"/>
    <w:rsid w:val="00213A2D"/>
    <w:rsid w:val="00214787"/>
    <w:rsid w:val="00215FB8"/>
    <w:rsid w:val="0022572F"/>
    <w:rsid w:val="00232390"/>
    <w:rsid w:val="00236FE3"/>
    <w:rsid w:val="00237F78"/>
    <w:rsid w:val="00246199"/>
    <w:rsid w:val="00251385"/>
    <w:rsid w:val="00254E8D"/>
    <w:rsid w:val="00267FC0"/>
    <w:rsid w:val="0027155B"/>
    <w:rsid w:val="00274DD0"/>
    <w:rsid w:val="00283F02"/>
    <w:rsid w:val="00286B1B"/>
    <w:rsid w:val="002A18D2"/>
    <w:rsid w:val="002A2205"/>
    <w:rsid w:val="002C1306"/>
    <w:rsid w:val="002C1E90"/>
    <w:rsid w:val="002C661E"/>
    <w:rsid w:val="002D4399"/>
    <w:rsid w:val="002D51BB"/>
    <w:rsid w:val="002D5D51"/>
    <w:rsid w:val="002E3D5D"/>
    <w:rsid w:val="002F534C"/>
    <w:rsid w:val="002F7641"/>
    <w:rsid w:val="00301411"/>
    <w:rsid w:val="00304B08"/>
    <w:rsid w:val="00306506"/>
    <w:rsid w:val="00306F50"/>
    <w:rsid w:val="00311584"/>
    <w:rsid w:val="0031217D"/>
    <w:rsid w:val="00314405"/>
    <w:rsid w:val="003200FA"/>
    <w:rsid w:val="00327A37"/>
    <w:rsid w:val="00335540"/>
    <w:rsid w:val="00336713"/>
    <w:rsid w:val="003411AC"/>
    <w:rsid w:val="00353D69"/>
    <w:rsid w:val="00355719"/>
    <w:rsid w:val="0035585A"/>
    <w:rsid w:val="00356383"/>
    <w:rsid w:val="00360591"/>
    <w:rsid w:val="00363C13"/>
    <w:rsid w:val="0037463F"/>
    <w:rsid w:val="00380496"/>
    <w:rsid w:val="00382D18"/>
    <w:rsid w:val="003859A9"/>
    <w:rsid w:val="003917EF"/>
    <w:rsid w:val="0039432F"/>
    <w:rsid w:val="003A067B"/>
    <w:rsid w:val="003A71FE"/>
    <w:rsid w:val="003B6B35"/>
    <w:rsid w:val="003C38A7"/>
    <w:rsid w:val="003C3B25"/>
    <w:rsid w:val="003E7A59"/>
    <w:rsid w:val="003F29B3"/>
    <w:rsid w:val="003F5DAB"/>
    <w:rsid w:val="004239DB"/>
    <w:rsid w:val="00425B46"/>
    <w:rsid w:val="00436FE8"/>
    <w:rsid w:val="00450B41"/>
    <w:rsid w:val="00451504"/>
    <w:rsid w:val="004518C7"/>
    <w:rsid w:val="00460A90"/>
    <w:rsid w:val="00472842"/>
    <w:rsid w:val="0048078C"/>
    <w:rsid w:val="00481E42"/>
    <w:rsid w:val="00483298"/>
    <w:rsid w:val="00484241"/>
    <w:rsid w:val="00490CE6"/>
    <w:rsid w:val="004A1FA8"/>
    <w:rsid w:val="004A56C9"/>
    <w:rsid w:val="004A7588"/>
    <w:rsid w:val="004B1347"/>
    <w:rsid w:val="004B5864"/>
    <w:rsid w:val="004B5DBD"/>
    <w:rsid w:val="004B60C6"/>
    <w:rsid w:val="004C3429"/>
    <w:rsid w:val="004C3BE3"/>
    <w:rsid w:val="004C4AD5"/>
    <w:rsid w:val="004D1623"/>
    <w:rsid w:val="004D1D41"/>
    <w:rsid w:val="004E6433"/>
    <w:rsid w:val="004F4CEC"/>
    <w:rsid w:val="004F6C6C"/>
    <w:rsid w:val="004F7DFF"/>
    <w:rsid w:val="00503F69"/>
    <w:rsid w:val="00515EE1"/>
    <w:rsid w:val="00516337"/>
    <w:rsid w:val="005238C3"/>
    <w:rsid w:val="0053195F"/>
    <w:rsid w:val="0053509B"/>
    <w:rsid w:val="005417BB"/>
    <w:rsid w:val="00544937"/>
    <w:rsid w:val="00551EAA"/>
    <w:rsid w:val="00554919"/>
    <w:rsid w:val="005576EC"/>
    <w:rsid w:val="00560B0F"/>
    <w:rsid w:val="005635CF"/>
    <w:rsid w:val="00572837"/>
    <w:rsid w:val="0059363F"/>
    <w:rsid w:val="00594B82"/>
    <w:rsid w:val="00594DF7"/>
    <w:rsid w:val="005A30BF"/>
    <w:rsid w:val="005A64BD"/>
    <w:rsid w:val="005A7B3E"/>
    <w:rsid w:val="005A7FF2"/>
    <w:rsid w:val="005C019D"/>
    <w:rsid w:val="005C1380"/>
    <w:rsid w:val="005D459F"/>
    <w:rsid w:val="005D70F6"/>
    <w:rsid w:val="005E44D7"/>
    <w:rsid w:val="005F4A59"/>
    <w:rsid w:val="00600D12"/>
    <w:rsid w:val="00615F3D"/>
    <w:rsid w:val="00620A18"/>
    <w:rsid w:val="0062601B"/>
    <w:rsid w:val="00631382"/>
    <w:rsid w:val="006441B1"/>
    <w:rsid w:val="00651F24"/>
    <w:rsid w:val="0066698D"/>
    <w:rsid w:val="006669CE"/>
    <w:rsid w:val="00674780"/>
    <w:rsid w:val="00675F20"/>
    <w:rsid w:val="00680B0A"/>
    <w:rsid w:val="006836F6"/>
    <w:rsid w:val="00685C57"/>
    <w:rsid w:val="00686BC8"/>
    <w:rsid w:val="00686D45"/>
    <w:rsid w:val="0068702F"/>
    <w:rsid w:val="00695702"/>
    <w:rsid w:val="006A6015"/>
    <w:rsid w:val="006B3208"/>
    <w:rsid w:val="006C0108"/>
    <w:rsid w:val="006C4885"/>
    <w:rsid w:val="006C5122"/>
    <w:rsid w:val="006C53D1"/>
    <w:rsid w:val="006C572E"/>
    <w:rsid w:val="006C6FD1"/>
    <w:rsid w:val="006D413C"/>
    <w:rsid w:val="006D4C33"/>
    <w:rsid w:val="006D5A24"/>
    <w:rsid w:val="006D7219"/>
    <w:rsid w:val="006E617D"/>
    <w:rsid w:val="006F1DD8"/>
    <w:rsid w:val="006F6E79"/>
    <w:rsid w:val="00716C7B"/>
    <w:rsid w:val="007170BB"/>
    <w:rsid w:val="00720163"/>
    <w:rsid w:val="00730D7A"/>
    <w:rsid w:val="00740AF5"/>
    <w:rsid w:val="00752C38"/>
    <w:rsid w:val="00762BCE"/>
    <w:rsid w:val="00767A3A"/>
    <w:rsid w:val="00772BF3"/>
    <w:rsid w:val="00773B85"/>
    <w:rsid w:val="007808D8"/>
    <w:rsid w:val="00782E5C"/>
    <w:rsid w:val="007834AE"/>
    <w:rsid w:val="00797DDD"/>
    <w:rsid w:val="007A2B98"/>
    <w:rsid w:val="007B2E77"/>
    <w:rsid w:val="007B2FBF"/>
    <w:rsid w:val="007B4AD4"/>
    <w:rsid w:val="007C3553"/>
    <w:rsid w:val="007C3897"/>
    <w:rsid w:val="007C6D78"/>
    <w:rsid w:val="007D0352"/>
    <w:rsid w:val="007D0792"/>
    <w:rsid w:val="007D1014"/>
    <w:rsid w:val="007D1BC5"/>
    <w:rsid w:val="007D4A92"/>
    <w:rsid w:val="007E02A1"/>
    <w:rsid w:val="007E126B"/>
    <w:rsid w:val="007E6043"/>
    <w:rsid w:val="007F15FE"/>
    <w:rsid w:val="007F28A4"/>
    <w:rsid w:val="007F35D8"/>
    <w:rsid w:val="007F4B06"/>
    <w:rsid w:val="007F70AB"/>
    <w:rsid w:val="0080048F"/>
    <w:rsid w:val="00801127"/>
    <w:rsid w:val="00805BCE"/>
    <w:rsid w:val="0082290D"/>
    <w:rsid w:val="00837D45"/>
    <w:rsid w:val="00870539"/>
    <w:rsid w:val="008721EE"/>
    <w:rsid w:val="00875885"/>
    <w:rsid w:val="008855DB"/>
    <w:rsid w:val="008A34FE"/>
    <w:rsid w:val="008A6508"/>
    <w:rsid w:val="008A7FD4"/>
    <w:rsid w:val="008B530A"/>
    <w:rsid w:val="008B73E2"/>
    <w:rsid w:val="008C13A2"/>
    <w:rsid w:val="008C3A6C"/>
    <w:rsid w:val="008D3E1A"/>
    <w:rsid w:val="008D3EA5"/>
    <w:rsid w:val="008D5498"/>
    <w:rsid w:val="008E29E7"/>
    <w:rsid w:val="008F176F"/>
    <w:rsid w:val="008F6AFC"/>
    <w:rsid w:val="008F7ECD"/>
    <w:rsid w:val="009065F1"/>
    <w:rsid w:val="00907D62"/>
    <w:rsid w:val="009115B4"/>
    <w:rsid w:val="00912012"/>
    <w:rsid w:val="00913410"/>
    <w:rsid w:val="0092292C"/>
    <w:rsid w:val="00942F8C"/>
    <w:rsid w:val="00946D3E"/>
    <w:rsid w:val="00955B89"/>
    <w:rsid w:val="00957ECE"/>
    <w:rsid w:val="00962C6E"/>
    <w:rsid w:val="00965557"/>
    <w:rsid w:val="0096709A"/>
    <w:rsid w:val="009753AB"/>
    <w:rsid w:val="009832E4"/>
    <w:rsid w:val="009866F6"/>
    <w:rsid w:val="009B4C4D"/>
    <w:rsid w:val="009C0259"/>
    <w:rsid w:val="009C0C96"/>
    <w:rsid w:val="009C0DAC"/>
    <w:rsid w:val="009C5038"/>
    <w:rsid w:val="009D01ED"/>
    <w:rsid w:val="009D4B6C"/>
    <w:rsid w:val="009E1E1F"/>
    <w:rsid w:val="009E2DEA"/>
    <w:rsid w:val="009F5B3A"/>
    <w:rsid w:val="00A0100C"/>
    <w:rsid w:val="00A0794A"/>
    <w:rsid w:val="00A218F8"/>
    <w:rsid w:val="00A224B5"/>
    <w:rsid w:val="00A23FC4"/>
    <w:rsid w:val="00A250C6"/>
    <w:rsid w:val="00A2723C"/>
    <w:rsid w:val="00A60047"/>
    <w:rsid w:val="00A63607"/>
    <w:rsid w:val="00A637D5"/>
    <w:rsid w:val="00A70EA4"/>
    <w:rsid w:val="00A7288B"/>
    <w:rsid w:val="00A77748"/>
    <w:rsid w:val="00A77ADC"/>
    <w:rsid w:val="00A80886"/>
    <w:rsid w:val="00A8227F"/>
    <w:rsid w:val="00A833A1"/>
    <w:rsid w:val="00A902EB"/>
    <w:rsid w:val="00A91268"/>
    <w:rsid w:val="00AA0ADA"/>
    <w:rsid w:val="00AA3D17"/>
    <w:rsid w:val="00AA4274"/>
    <w:rsid w:val="00AA51C3"/>
    <w:rsid w:val="00AB22E0"/>
    <w:rsid w:val="00AB2310"/>
    <w:rsid w:val="00AB4B73"/>
    <w:rsid w:val="00AB7673"/>
    <w:rsid w:val="00AD595F"/>
    <w:rsid w:val="00AD60C4"/>
    <w:rsid w:val="00AE4ACC"/>
    <w:rsid w:val="00AF7C6A"/>
    <w:rsid w:val="00B11641"/>
    <w:rsid w:val="00B11C74"/>
    <w:rsid w:val="00B151C8"/>
    <w:rsid w:val="00B20954"/>
    <w:rsid w:val="00B23E3A"/>
    <w:rsid w:val="00B44170"/>
    <w:rsid w:val="00B52CAA"/>
    <w:rsid w:val="00B57E9C"/>
    <w:rsid w:val="00B64565"/>
    <w:rsid w:val="00B66D7D"/>
    <w:rsid w:val="00B67D49"/>
    <w:rsid w:val="00B82D9C"/>
    <w:rsid w:val="00B83909"/>
    <w:rsid w:val="00B83A3C"/>
    <w:rsid w:val="00B85289"/>
    <w:rsid w:val="00B949EC"/>
    <w:rsid w:val="00B952A9"/>
    <w:rsid w:val="00B97185"/>
    <w:rsid w:val="00BA18B3"/>
    <w:rsid w:val="00BB38A8"/>
    <w:rsid w:val="00BC08F2"/>
    <w:rsid w:val="00BE4714"/>
    <w:rsid w:val="00BF0AA9"/>
    <w:rsid w:val="00BF47F4"/>
    <w:rsid w:val="00BF6655"/>
    <w:rsid w:val="00C0022D"/>
    <w:rsid w:val="00C009EA"/>
    <w:rsid w:val="00C14879"/>
    <w:rsid w:val="00C14BDB"/>
    <w:rsid w:val="00C15104"/>
    <w:rsid w:val="00C2555D"/>
    <w:rsid w:val="00C261AC"/>
    <w:rsid w:val="00C450E9"/>
    <w:rsid w:val="00C47FDA"/>
    <w:rsid w:val="00C51FEC"/>
    <w:rsid w:val="00C66983"/>
    <w:rsid w:val="00C67D0C"/>
    <w:rsid w:val="00C7025F"/>
    <w:rsid w:val="00C738A5"/>
    <w:rsid w:val="00C90122"/>
    <w:rsid w:val="00C9285B"/>
    <w:rsid w:val="00C931F8"/>
    <w:rsid w:val="00C93AB4"/>
    <w:rsid w:val="00CB2CD0"/>
    <w:rsid w:val="00CB5CC6"/>
    <w:rsid w:val="00CC0411"/>
    <w:rsid w:val="00CD28D4"/>
    <w:rsid w:val="00CD449A"/>
    <w:rsid w:val="00CE3455"/>
    <w:rsid w:val="00CF4330"/>
    <w:rsid w:val="00CF633F"/>
    <w:rsid w:val="00D03BEF"/>
    <w:rsid w:val="00D1344D"/>
    <w:rsid w:val="00D135EB"/>
    <w:rsid w:val="00D30AB6"/>
    <w:rsid w:val="00D42C5F"/>
    <w:rsid w:val="00D50D84"/>
    <w:rsid w:val="00D5296A"/>
    <w:rsid w:val="00D5355B"/>
    <w:rsid w:val="00D54984"/>
    <w:rsid w:val="00D601D7"/>
    <w:rsid w:val="00D60B29"/>
    <w:rsid w:val="00D62A84"/>
    <w:rsid w:val="00D671E9"/>
    <w:rsid w:val="00D70417"/>
    <w:rsid w:val="00D834AA"/>
    <w:rsid w:val="00DA5694"/>
    <w:rsid w:val="00DA7478"/>
    <w:rsid w:val="00DB73DB"/>
    <w:rsid w:val="00DC2EFE"/>
    <w:rsid w:val="00DC783F"/>
    <w:rsid w:val="00DD2EE8"/>
    <w:rsid w:val="00DF5234"/>
    <w:rsid w:val="00DF5F58"/>
    <w:rsid w:val="00DF6535"/>
    <w:rsid w:val="00DF6778"/>
    <w:rsid w:val="00E029C4"/>
    <w:rsid w:val="00E1438B"/>
    <w:rsid w:val="00E16F59"/>
    <w:rsid w:val="00E20354"/>
    <w:rsid w:val="00E20567"/>
    <w:rsid w:val="00E21333"/>
    <w:rsid w:val="00E21BD2"/>
    <w:rsid w:val="00E23BB6"/>
    <w:rsid w:val="00E274EE"/>
    <w:rsid w:val="00E40141"/>
    <w:rsid w:val="00E441F8"/>
    <w:rsid w:val="00E442B8"/>
    <w:rsid w:val="00E4772F"/>
    <w:rsid w:val="00E56AC8"/>
    <w:rsid w:val="00E651C9"/>
    <w:rsid w:val="00E82278"/>
    <w:rsid w:val="00E9115E"/>
    <w:rsid w:val="00E959AF"/>
    <w:rsid w:val="00EA0CE1"/>
    <w:rsid w:val="00EA2A45"/>
    <w:rsid w:val="00EA2E1E"/>
    <w:rsid w:val="00EA46A1"/>
    <w:rsid w:val="00EA7A4D"/>
    <w:rsid w:val="00EA7D27"/>
    <w:rsid w:val="00EB079A"/>
    <w:rsid w:val="00EB1582"/>
    <w:rsid w:val="00EB3AC8"/>
    <w:rsid w:val="00EB3DD3"/>
    <w:rsid w:val="00EB6D75"/>
    <w:rsid w:val="00EC0D12"/>
    <w:rsid w:val="00EC1B4D"/>
    <w:rsid w:val="00EC2D01"/>
    <w:rsid w:val="00EC2FCD"/>
    <w:rsid w:val="00EC6298"/>
    <w:rsid w:val="00EE1F70"/>
    <w:rsid w:val="00EF6A3B"/>
    <w:rsid w:val="00EF7AD5"/>
    <w:rsid w:val="00F018C4"/>
    <w:rsid w:val="00F060DB"/>
    <w:rsid w:val="00F15674"/>
    <w:rsid w:val="00F213D9"/>
    <w:rsid w:val="00F26631"/>
    <w:rsid w:val="00F2711E"/>
    <w:rsid w:val="00F33977"/>
    <w:rsid w:val="00F36153"/>
    <w:rsid w:val="00F517F5"/>
    <w:rsid w:val="00F532CD"/>
    <w:rsid w:val="00F61BE4"/>
    <w:rsid w:val="00F65204"/>
    <w:rsid w:val="00F71809"/>
    <w:rsid w:val="00F73D0C"/>
    <w:rsid w:val="00F82E18"/>
    <w:rsid w:val="00F84F12"/>
    <w:rsid w:val="00F85C94"/>
    <w:rsid w:val="00F93289"/>
    <w:rsid w:val="00F94846"/>
    <w:rsid w:val="00F94AE0"/>
    <w:rsid w:val="00FA55B5"/>
    <w:rsid w:val="00FA597E"/>
    <w:rsid w:val="00FD451C"/>
    <w:rsid w:val="00FD637D"/>
    <w:rsid w:val="00FF0D3B"/>
    <w:rsid w:val="00FF274B"/>
    <w:rsid w:val="00FF5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BD6955-6512-48AE-8798-E1DD1FB0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59F"/>
  </w:style>
  <w:style w:type="paragraph" w:styleId="1">
    <w:name w:val="heading 1"/>
    <w:basedOn w:val="a"/>
    <w:next w:val="a"/>
    <w:link w:val="10"/>
    <w:qFormat/>
    <w:rsid w:val="00CF433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3200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3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rsid w:val="00CF4330"/>
    <w:rPr>
      <w:color w:val="0000FF"/>
      <w:u w:val="single"/>
    </w:rPr>
  </w:style>
  <w:style w:type="paragraph" w:styleId="21">
    <w:name w:val="Body Text Indent 2"/>
    <w:basedOn w:val="a"/>
    <w:link w:val="22"/>
    <w:rsid w:val="00016716"/>
    <w:pPr>
      <w:spacing w:after="0" w:line="240" w:lineRule="auto"/>
      <w:ind w:right="42" w:firstLine="426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16716"/>
    <w:rPr>
      <w:rFonts w:ascii="Arial" w:eastAsia="Times New Roman" w:hAnsi="Arial" w:cs="Times New Roman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00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Body Text Indent"/>
    <w:basedOn w:val="a"/>
    <w:link w:val="a5"/>
    <w:uiPriority w:val="99"/>
    <w:semiHidden/>
    <w:unhideWhenUsed/>
    <w:rsid w:val="003200F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200FA"/>
  </w:style>
  <w:style w:type="paragraph" w:styleId="a6">
    <w:name w:val="Body Text"/>
    <w:basedOn w:val="a"/>
    <w:link w:val="a7"/>
    <w:uiPriority w:val="99"/>
    <w:semiHidden/>
    <w:unhideWhenUsed/>
    <w:rsid w:val="00254E8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254E8D"/>
  </w:style>
  <w:style w:type="paragraph" w:styleId="a8">
    <w:name w:val="Balloon Text"/>
    <w:basedOn w:val="a"/>
    <w:link w:val="a9"/>
    <w:uiPriority w:val="99"/>
    <w:semiHidden/>
    <w:unhideWhenUsed/>
    <w:rsid w:val="00A83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833A1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AB231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a"/>
    <w:uiPriority w:val="59"/>
    <w:locked/>
    <w:rsid w:val="00AB2310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B151C8"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46D3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8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mlya.tatarsta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zelenodolsk.tatarstan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www.zemlya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elenodolsk.tatarsta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D1D4E-699A-46BE-A267-487213A69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13</Pages>
  <Words>7318</Words>
  <Characters>41713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2016-11-01T13:05:00Z</cp:lastPrinted>
  <dcterms:created xsi:type="dcterms:W3CDTF">2016-04-25T14:10:00Z</dcterms:created>
  <dcterms:modified xsi:type="dcterms:W3CDTF">2016-11-10T08:07:00Z</dcterms:modified>
</cp:coreProperties>
</file>