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5A" w:rsidRPr="00F16243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ПРОВЕДЕНИИ ОТКРЫТОГО АУКЦИОНА</w:t>
      </w:r>
    </w:p>
    <w:p w:rsidR="005322EF" w:rsidRDefault="005322EF" w:rsidP="001C72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80591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bookmarkStart w:id="0" w:name="_GoBack"/>
      <w:bookmarkEnd w:id="0"/>
      <w:r w:rsidRPr="00A4714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47149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A4714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23D66" w:rsidRPr="00A47149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F50ED8" w:rsidRPr="00A47149">
        <w:rPr>
          <w:rFonts w:ascii="Times New Roman" w:hAnsi="Times New Roman" w:cs="Times New Roman"/>
          <w:sz w:val="28"/>
          <w:szCs w:val="28"/>
        </w:rPr>
        <w:t xml:space="preserve">ании постановления  от </w:t>
      </w:r>
      <w:r w:rsidR="00A47149" w:rsidRPr="00A47149">
        <w:rPr>
          <w:rFonts w:ascii="Times New Roman" w:hAnsi="Times New Roman" w:cs="Times New Roman"/>
          <w:sz w:val="28"/>
          <w:szCs w:val="28"/>
        </w:rPr>
        <w:t>21 декабря 2015 г.</w:t>
      </w:r>
      <w:r w:rsidRPr="00A47149">
        <w:rPr>
          <w:rFonts w:ascii="Times New Roman" w:hAnsi="Times New Roman" w:cs="Times New Roman"/>
          <w:sz w:val="28"/>
          <w:szCs w:val="28"/>
        </w:rPr>
        <w:t xml:space="preserve"> № </w:t>
      </w:r>
      <w:r w:rsidR="00A47149" w:rsidRPr="00A47149">
        <w:rPr>
          <w:rFonts w:ascii="Times New Roman" w:hAnsi="Times New Roman" w:cs="Times New Roman"/>
          <w:sz w:val="28"/>
          <w:szCs w:val="28"/>
        </w:rPr>
        <w:t>1380</w:t>
      </w:r>
      <w:r w:rsidR="00423D66" w:rsidRPr="00A47149">
        <w:rPr>
          <w:rFonts w:ascii="Times New Roman" w:hAnsi="Times New Roman" w:cs="Times New Roman"/>
          <w:sz w:val="28"/>
          <w:szCs w:val="28"/>
        </w:rPr>
        <w:t xml:space="preserve"> сообщает о проведении открытого (по составу участников и по форме подачи предложений о цене) аукциона на повышение стоимости по продаже в собственность земельных участков, государственная собственность на которые не разграничена</w:t>
      </w:r>
      <w:r w:rsidR="006733B4">
        <w:rPr>
          <w:rFonts w:ascii="Times New Roman" w:hAnsi="Times New Roman" w:cs="Times New Roman"/>
          <w:sz w:val="28"/>
          <w:szCs w:val="28"/>
        </w:rPr>
        <w:t>.</w:t>
      </w:r>
    </w:p>
    <w:p w:rsidR="005322EF" w:rsidRDefault="005322EF" w:rsidP="001C72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733B4" w:rsidRPr="006733B4" w:rsidRDefault="006733B4" w:rsidP="006733B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№1: Земельный участок с</w:t>
      </w:r>
      <w:r w:rsidRPr="006733B4">
        <w:rPr>
          <w:rFonts w:ascii="Times New Roman" w:hAnsi="Times New Roman" w:cs="Times New Roman"/>
          <w:sz w:val="28"/>
          <w:szCs w:val="28"/>
        </w:rPr>
        <w:t xml:space="preserve"> кадастровым номером 16:25:180304:183, площадью 206522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33B4">
        <w:rPr>
          <w:rFonts w:ascii="Times New Roman" w:hAnsi="Times New Roman" w:cs="Times New Roman"/>
          <w:sz w:val="28"/>
          <w:szCs w:val="28"/>
        </w:rPr>
        <w:t xml:space="preserve">, расположенный по адресу: Республика Татарстан,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Каркалинское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398 000,00 руб. </w:t>
      </w:r>
    </w:p>
    <w:p w:rsidR="006733B4" w:rsidRPr="006733B4" w:rsidRDefault="006733B4" w:rsidP="006733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4">
        <w:rPr>
          <w:rFonts w:ascii="Times New Roman" w:hAnsi="Times New Roman" w:cs="Times New Roman"/>
          <w:sz w:val="28"/>
          <w:szCs w:val="28"/>
        </w:rPr>
        <w:t xml:space="preserve">Обременение: обременен правами ремонтно-восстановительных работ объектов электросетевого хозяйства напряжением свыше 1000 вольт </w:t>
      </w:r>
      <w:proofErr w:type="gramStart"/>
      <w:r w:rsidRPr="006733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33B4">
        <w:rPr>
          <w:rFonts w:ascii="Times New Roman" w:hAnsi="Times New Roman" w:cs="Times New Roman"/>
          <w:sz w:val="28"/>
          <w:szCs w:val="28"/>
        </w:rPr>
        <w:t>Постановление Совета Министров СССР от 26.03.1984 г. № 255 «Об утверждении правил охраны электрических сетей напряжением свыше 1000 вольт»)</w:t>
      </w:r>
    </w:p>
    <w:p w:rsidR="006733B4" w:rsidRPr="006733B4" w:rsidRDefault="006733B4" w:rsidP="006733B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Земельный участок с</w:t>
      </w:r>
      <w:r w:rsidRPr="006733B4">
        <w:rPr>
          <w:rFonts w:ascii="Times New Roman" w:hAnsi="Times New Roman" w:cs="Times New Roman"/>
          <w:sz w:val="28"/>
          <w:szCs w:val="28"/>
        </w:rPr>
        <w:t xml:space="preserve"> кадастровым номером 16:25:180304:18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33B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1227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33B4">
        <w:rPr>
          <w:rFonts w:ascii="Times New Roman" w:hAnsi="Times New Roman" w:cs="Times New Roman"/>
          <w:sz w:val="28"/>
          <w:szCs w:val="28"/>
        </w:rPr>
        <w:t xml:space="preserve">, расположенный по адресу: Республика Татарстан,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Каркалинское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>
        <w:rPr>
          <w:rFonts w:ascii="Times New Roman" w:hAnsi="Times New Roman" w:cs="Times New Roman"/>
          <w:sz w:val="28"/>
          <w:szCs w:val="28"/>
        </w:rPr>
        <w:t>3 000,</w:t>
      </w:r>
      <w:r w:rsidRPr="006733B4">
        <w:rPr>
          <w:rFonts w:ascii="Times New Roman" w:hAnsi="Times New Roman" w:cs="Times New Roman"/>
          <w:sz w:val="28"/>
          <w:szCs w:val="28"/>
        </w:rPr>
        <w:t xml:space="preserve">00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39" w:rsidRDefault="00F13E39" w:rsidP="006733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B4" w:rsidRPr="00AA2496" w:rsidRDefault="006733B4" w:rsidP="006733B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Земельный участок с</w:t>
      </w:r>
      <w:r w:rsidRPr="006733B4">
        <w:rPr>
          <w:rFonts w:ascii="Times New Roman" w:hAnsi="Times New Roman" w:cs="Times New Roman"/>
          <w:sz w:val="28"/>
          <w:szCs w:val="28"/>
        </w:rPr>
        <w:t xml:space="preserve"> кадастровым номером 16:25:180304:18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33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A2496">
        <w:rPr>
          <w:rFonts w:ascii="Times New Roman" w:hAnsi="Times New Roman" w:cs="Times New Roman"/>
          <w:sz w:val="28"/>
          <w:szCs w:val="28"/>
        </w:rPr>
        <w:t>86454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33B4">
        <w:rPr>
          <w:rFonts w:ascii="Times New Roman" w:hAnsi="Times New Roman" w:cs="Times New Roman"/>
          <w:sz w:val="28"/>
          <w:szCs w:val="28"/>
        </w:rPr>
        <w:t xml:space="preserve">, расположенный по адресу: Республика Татарстан,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Каркалинское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AA249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3 000,</w:t>
      </w:r>
      <w:r w:rsidRPr="006733B4">
        <w:rPr>
          <w:rFonts w:ascii="Times New Roman" w:hAnsi="Times New Roman" w:cs="Times New Roman"/>
          <w:sz w:val="28"/>
          <w:szCs w:val="28"/>
        </w:rPr>
        <w:t xml:space="preserve">00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B4" w:rsidRPr="00AA2496" w:rsidRDefault="00AA2496" w:rsidP="006733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96">
        <w:rPr>
          <w:rFonts w:ascii="Times New Roman" w:hAnsi="Times New Roman" w:cs="Times New Roman"/>
          <w:sz w:val="28"/>
          <w:szCs w:val="28"/>
        </w:rPr>
        <w:t>О</w:t>
      </w:r>
      <w:r w:rsidR="006733B4" w:rsidRPr="00AA2496">
        <w:rPr>
          <w:rFonts w:ascii="Times New Roman" w:hAnsi="Times New Roman" w:cs="Times New Roman"/>
          <w:sz w:val="28"/>
          <w:szCs w:val="28"/>
        </w:rPr>
        <w:t>бременение: обременен правами ремонтно-восстановительных работ объектов электросетевого хозяйства (Правила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24.02.2009 г. № 160)</w:t>
      </w:r>
      <w:r w:rsidRPr="00AA2496">
        <w:rPr>
          <w:rFonts w:ascii="Times New Roman" w:hAnsi="Times New Roman" w:cs="Times New Roman"/>
          <w:sz w:val="28"/>
          <w:szCs w:val="28"/>
        </w:rPr>
        <w:t>.</w:t>
      </w:r>
    </w:p>
    <w:p w:rsidR="0022604C" w:rsidRDefault="008917E6" w:rsidP="00C46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243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– ОАО «Центр развития земельных отношений Республики Татарстан». </w:t>
      </w:r>
      <w:r w:rsidR="0022604C" w:rsidRPr="00F16243">
        <w:rPr>
          <w:rFonts w:ascii="Times New Roman" w:hAnsi="Times New Roman" w:cs="Times New Roman"/>
          <w:sz w:val="28"/>
          <w:szCs w:val="28"/>
        </w:rPr>
        <w:t>Аукцион проводится в соответствии с Земельным кодексом РФ. Дат</w:t>
      </w:r>
      <w:r w:rsidR="000C5FD0" w:rsidRPr="00F16243">
        <w:rPr>
          <w:rFonts w:ascii="Times New Roman" w:hAnsi="Times New Roman" w:cs="Times New Roman"/>
          <w:sz w:val="28"/>
          <w:szCs w:val="28"/>
        </w:rPr>
        <w:t xml:space="preserve">а и время проведения торгов: в </w:t>
      </w:r>
      <w:r w:rsidR="00B67EA0" w:rsidRPr="00F16243">
        <w:rPr>
          <w:rFonts w:ascii="Times New Roman" w:hAnsi="Times New Roman" w:cs="Times New Roman"/>
          <w:sz w:val="28"/>
          <w:szCs w:val="28"/>
        </w:rPr>
        <w:t>1</w:t>
      </w:r>
      <w:r w:rsidR="00C464C2">
        <w:rPr>
          <w:rFonts w:ascii="Times New Roman" w:hAnsi="Times New Roman" w:cs="Times New Roman"/>
          <w:sz w:val="28"/>
          <w:szCs w:val="28"/>
        </w:rPr>
        <w:t>3</w:t>
      </w:r>
      <w:r w:rsidR="00B67EA0" w:rsidRPr="00F16243">
        <w:rPr>
          <w:rFonts w:ascii="Times New Roman" w:hAnsi="Times New Roman" w:cs="Times New Roman"/>
          <w:sz w:val="28"/>
          <w:szCs w:val="28"/>
        </w:rPr>
        <w:t xml:space="preserve">:00 </w:t>
      </w:r>
      <w:r w:rsidR="00EF7E5F" w:rsidRPr="00F16243">
        <w:rPr>
          <w:rFonts w:ascii="Times New Roman" w:hAnsi="Times New Roman" w:cs="Times New Roman"/>
          <w:sz w:val="28"/>
          <w:szCs w:val="28"/>
        </w:rPr>
        <w:t xml:space="preserve">час. </w:t>
      </w:r>
      <w:r w:rsidR="00EF5277">
        <w:rPr>
          <w:rFonts w:ascii="Times New Roman" w:hAnsi="Times New Roman" w:cs="Times New Roman"/>
          <w:sz w:val="28"/>
          <w:szCs w:val="28"/>
        </w:rPr>
        <w:t>24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C464C2">
        <w:rPr>
          <w:rFonts w:ascii="Times New Roman" w:hAnsi="Times New Roman" w:cs="Times New Roman"/>
          <w:sz w:val="28"/>
          <w:szCs w:val="28"/>
        </w:rPr>
        <w:t>02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22604C" w:rsidRPr="00F16243">
        <w:rPr>
          <w:rFonts w:ascii="Times New Roman" w:hAnsi="Times New Roman" w:cs="Times New Roman"/>
          <w:sz w:val="28"/>
          <w:szCs w:val="28"/>
        </w:rPr>
        <w:t>201</w:t>
      </w:r>
      <w:r w:rsidR="00C464C2">
        <w:rPr>
          <w:rFonts w:ascii="Times New Roman" w:hAnsi="Times New Roman" w:cs="Times New Roman"/>
          <w:sz w:val="28"/>
          <w:szCs w:val="28"/>
        </w:rPr>
        <w:t xml:space="preserve">6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г. Адрес проведения </w:t>
      </w:r>
      <w:r w:rsidR="0022604C" w:rsidRPr="00C464C2">
        <w:rPr>
          <w:rFonts w:ascii="Times New Roman" w:hAnsi="Times New Roman" w:cs="Times New Roman"/>
          <w:sz w:val="28"/>
          <w:szCs w:val="28"/>
        </w:rPr>
        <w:t xml:space="preserve">аукциона: </w:t>
      </w:r>
      <w:r w:rsidR="00C464C2" w:rsidRPr="00C464C2">
        <w:rPr>
          <w:rFonts w:ascii="Times New Roman" w:hAnsi="Times New Roman" w:cs="Times New Roman"/>
          <w:sz w:val="28"/>
          <w:szCs w:val="28"/>
        </w:rPr>
        <w:t>Республика Татарстан, г.</w:t>
      </w:r>
      <w:r w:rsidR="003F24CD">
        <w:rPr>
          <w:rFonts w:ascii="Times New Roman" w:hAnsi="Times New Roman" w:cs="Times New Roman"/>
          <w:sz w:val="28"/>
          <w:szCs w:val="28"/>
        </w:rPr>
        <w:t xml:space="preserve"> </w:t>
      </w:r>
      <w:r w:rsidR="00C464C2" w:rsidRPr="00C464C2">
        <w:rPr>
          <w:rFonts w:ascii="Times New Roman" w:hAnsi="Times New Roman" w:cs="Times New Roman"/>
          <w:sz w:val="28"/>
          <w:szCs w:val="28"/>
        </w:rPr>
        <w:t>Лениногорск, ул.</w:t>
      </w:r>
      <w:r w:rsidR="00D80591">
        <w:rPr>
          <w:rFonts w:ascii="Times New Roman" w:hAnsi="Times New Roman" w:cs="Times New Roman"/>
          <w:sz w:val="28"/>
          <w:szCs w:val="28"/>
        </w:rPr>
        <w:t xml:space="preserve"> </w:t>
      </w:r>
      <w:r w:rsidR="00C464C2" w:rsidRPr="00C464C2">
        <w:rPr>
          <w:rFonts w:ascii="Times New Roman" w:hAnsi="Times New Roman" w:cs="Times New Roman"/>
          <w:sz w:val="28"/>
          <w:szCs w:val="28"/>
        </w:rPr>
        <w:t>Тукая, д.7.</w:t>
      </w:r>
      <w:r w:rsidR="00F50ED8" w:rsidRPr="00F16243">
        <w:rPr>
          <w:rFonts w:ascii="Times New Roman" w:hAnsi="Times New Roman" w:cs="Times New Roman"/>
          <w:sz w:val="28"/>
          <w:szCs w:val="28"/>
        </w:rPr>
        <w:t xml:space="preserve"> Шаг аукциона –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Pr="00F16243">
        <w:rPr>
          <w:rFonts w:ascii="Times New Roman" w:hAnsi="Times New Roman" w:cs="Times New Roman"/>
          <w:sz w:val="28"/>
          <w:szCs w:val="28"/>
        </w:rPr>
        <w:t xml:space="preserve">3%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от начальной цены лота. Срок принятия решения об отказе в проведении торгов – в соответствии с действующим законодательством. </w:t>
      </w:r>
      <w:proofErr w:type="gramStart"/>
      <w:r w:rsidR="0022604C" w:rsidRPr="00F16243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</w:t>
      </w:r>
      <w:r w:rsidR="0022604C" w:rsidRPr="00F16243">
        <w:rPr>
          <w:rFonts w:ascii="Times New Roman" w:hAnsi="Times New Roman" w:cs="Times New Roman"/>
          <w:sz w:val="28"/>
          <w:szCs w:val="28"/>
        </w:rPr>
        <w:lastRenderedPageBreak/>
        <w:t>необходимые документы и обеспечившие поступление в срок на счет специализированной организации установленной суммы</w:t>
      </w:r>
      <w:proofErr w:type="gramEnd"/>
      <w:r w:rsidR="0022604C" w:rsidRPr="00F16243">
        <w:rPr>
          <w:rFonts w:ascii="Times New Roman" w:hAnsi="Times New Roman" w:cs="Times New Roman"/>
          <w:sz w:val="28"/>
          <w:szCs w:val="28"/>
        </w:rPr>
        <w:t xml:space="preserve">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</w:t>
      </w:r>
      <w:r w:rsidRPr="00F16243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организации: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40702810100020002927 в «АК БАРС» Банке, </w:t>
      </w:r>
      <w:proofErr w:type="gramStart"/>
      <w:r w:rsidR="0022604C" w:rsidRPr="00F162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604C" w:rsidRPr="00F16243">
        <w:rPr>
          <w:rFonts w:ascii="Times New Roman" w:hAnsi="Times New Roman" w:cs="Times New Roman"/>
          <w:sz w:val="28"/>
          <w:szCs w:val="28"/>
        </w:rPr>
        <w:t xml:space="preserve">/с 30101810000000000805, БИК 049205805, ИНН 1655109106, КПП 165501001, получатель – ОАО «Центр развития земельных отношений Республики Татарстан», назначение </w:t>
      </w:r>
      <w:r w:rsidR="00EF7E5F" w:rsidRPr="00F16243">
        <w:rPr>
          <w:rFonts w:ascii="Times New Roman" w:hAnsi="Times New Roman" w:cs="Times New Roman"/>
          <w:sz w:val="28"/>
          <w:szCs w:val="28"/>
        </w:rPr>
        <w:t xml:space="preserve">платежа: «Задаток для участия </w:t>
      </w:r>
      <w:r w:rsidR="00EF5277">
        <w:rPr>
          <w:rFonts w:ascii="Times New Roman" w:hAnsi="Times New Roman" w:cs="Times New Roman"/>
          <w:sz w:val="28"/>
          <w:szCs w:val="28"/>
        </w:rPr>
        <w:t>24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C464C2">
        <w:rPr>
          <w:rFonts w:ascii="Times New Roman" w:hAnsi="Times New Roman" w:cs="Times New Roman"/>
          <w:sz w:val="28"/>
          <w:szCs w:val="28"/>
        </w:rPr>
        <w:t>02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C464C2">
        <w:rPr>
          <w:rFonts w:ascii="Times New Roman" w:hAnsi="Times New Roman" w:cs="Times New Roman"/>
          <w:sz w:val="28"/>
          <w:szCs w:val="28"/>
        </w:rPr>
        <w:t>2016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г. в аукционе по лоту № ____». Срок поступления задатка на </w:t>
      </w:r>
      <w:r w:rsidR="00B43ADC" w:rsidRPr="00F16243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22604C" w:rsidRPr="00F16243">
        <w:rPr>
          <w:rFonts w:ascii="Times New Roman" w:hAnsi="Times New Roman" w:cs="Times New Roman"/>
          <w:sz w:val="28"/>
          <w:szCs w:val="28"/>
        </w:rPr>
        <w:t>счет</w:t>
      </w:r>
      <w:r w:rsidR="00B43ADC"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</w:t>
      </w:r>
      <w:r w:rsidR="00F50ED8" w:rsidRPr="00F16243">
        <w:rPr>
          <w:rFonts w:ascii="Times New Roman" w:hAnsi="Times New Roman" w:cs="Times New Roman"/>
          <w:sz w:val="28"/>
          <w:szCs w:val="28"/>
        </w:rPr>
        <w:t>до</w:t>
      </w:r>
      <w:r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="0078745D">
        <w:rPr>
          <w:rFonts w:ascii="Times New Roman" w:hAnsi="Times New Roman" w:cs="Times New Roman"/>
          <w:sz w:val="28"/>
          <w:szCs w:val="28"/>
        </w:rPr>
        <w:t>15.</w:t>
      </w:r>
      <w:r w:rsidR="00C464C2">
        <w:rPr>
          <w:rFonts w:ascii="Times New Roman" w:hAnsi="Times New Roman" w:cs="Times New Roman"/>
          <w:sz w:val="28"/>
          <w:szCs w:val="28"/>
        </w:rPr>
        <w:t>02</w:t>
      </w:r>
      <w:r w:rsidRPr="00F16243">
        <w:rPr>
          <w:rFonts w:ascii="Times New Roman" w:hAnsi="Times New Roman" w:cs="Times New Roman"/>
          <w:sz w:val="28"/>
          <w:szCs w:val="28"/>
        </w:rPr>
        <w:t>.201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Pr="00F16243">
        <w:rPr>
          <w:rFonts w:ascii="Times New Roman" w:hAnsi="Times New Roman" w:cs="Times New Roman"/>
          <w:sz w:val="28"/>
          <w:szCs w:val="28"/>
        </w:rPr>
        <w:t>г.</w:t>
      </w:r>
      <w:r w:rsidR="001C2CC6">
        <w:rPr>
          <w:rFonts w:ascii="Times New Roman" w:hAnsi="Times New Roman" w:cs="Times New Roman"/>
          <w:sz w:val="28"/>
          <w:szCs w:val="28"/>
        </w:rPr>
        <w:t xml:space="preserve"> </w:t>
      </w:r>
      <w:r w:rsidR="0022604C" w:rsidRPr="00F16243">
        <w:rPr>
          <w:rFonts w:ascii="Times New Roman" w:hAnsi="Times New Roman" w:cs="Times New Roman"/>
          <w:sz w:val="28"/>
          <w:szCs w:val="28"/>
        </w:rPr>
        <w:t>Поступление задатка должно быть подтверждено выпиской с банковского счета получателя. Суммы задатков возвращаются в соответствии с действующим законодательством. При уклонении или отказе победителя аукциона от подписания договора купли-продажи,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итогам аукциона организатор аукциона составляет протокол о результатах торгов. Договор</w:t>
      </w:r>
      <w:r w:rsidRPr="00F16243">
        <w:rPr>
          <w:rFonts w:ascii="Times New Roman" w:hAnsi="Times New Roman" w:cs="Times New Roman"/>
          <w:sz w:val="28"/>
          <w:szCs w:val="28"/>
        </w:rPr>
        <w:t>ы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="0078745D">
        <w:rPr>
          <w:rFonts w:ascii="Times New Roman" w:hAnsi="Times New Roman" w:cs="Times New Roman"/>
          <w:sz w:val="28"/>
          <w:szCs w:val="28"/>
        </w:rPr>
        <w:t xml:space="preserve"> </w:t>
      </w:r>
      <w:r w:rsidR="000922BC" w:rsidRPr="00F16243">
        <w:rPr>
          <w:rFonts w:ascii="Times New Roman" w:hAnsi="Times New Roman" w:cs="Times New Roman"/>
          <w:sz w:val="28"/>
          <w:szCs w:val="28"/>
        </w:rPr>
        <w:t>земельных участков подлежа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т заключению в соответствии с действующим законодательством. Время приема заявок с </w:t>
      </w:r>
      <w:r w:rsidR="00C464C2">
        <w:rPr>
          <w:rFonts w:ascii="Times New Roman" w:hAnsi="Times New Roman" w:cs="Times New Roman"/>
          <w:sz w:val="28"/>
          <w:szCs w:val="28"/>
        </w:rPr>
        <w:t>13</w:t>
      </w:r>
      <w:r w:rsidR="0022604C" w:rsidRPr="00F16243">
        <w:rPr>
          <w:rFonts w:ascii="Times New Roman" w:hAnsi="Times New Roman" w:cs="Times New Roman"/>
          <w:sz w:val="28"/>
          <w:szCs w:val="28"/>
        </w:rPr>
        <w:t>.00 д</w:t>
      </w:r>
      <w:r w:rsidR="00AC0926" w:rsidRPr="00F16243">
        <w:rPr>
          <w:rFonts w:ascii="Times New Roman" w:hAnsi="Times New Roman" w:cs="Times New Roman"/>
          <w:sz w:val="28"/>
          <w:szCs w:val="28"/>
        </w:rPr>
        <w:t>о 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="00837C16" w:rsidRPr="00F16243">
        <w:rPr>
          <w:rFonts w:ascii="Times New Roman" w:hAnsi="Times New Roman" w:cs="Times New Roman"/>
          <w:sz w:val="28"/>
          <w:szCs w:val="28"/>
        </w:rPr>
        <w:t xml:space="preserve">.00 час с </w:t>
      </w:r>
      <w:r w:rsidR="00EF5277">
        <w:rPr>
          <w:rFonts w:ascii="Times New Roman" w:hAnsi="Times New Roman" w:cs="Times New Roman"/>
          <w:sz w:val="28"/>
          <w:szCs w:val="28"/>
        </w:rPr>
        <w:t>20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78745D">
        <w:rPr>
          <w:rFonts w:ascii="Times New Roman" w:hAnsi="Times New Roman" w:cs="Times New Roman"/>
          <w:sz w:val="28"/>
          <w:szCs w:val="28"/>
        </w:rPr>
        <w:t>01.</w:t>
      </w:r>
      <w:r w:rsidR="00837C16" w:rsidRPr="00F16243">
        <w:rPr>
          <w:rFonts w:ascii="Times New Roman" w:hAnsi="Times New Roman" w:cs="Times New Roman"/>
          <w:sz w:val="28"/>
          <w:szCs w:val="28"/>
        </w:rPr>
        <w:t>201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="00EF5277">
        <w:rPr>
          <w:rFonts w:ascii="Times New Roman" w:hAnsi="Times New Roman" w:cs="Times New Roman"/>
          <w:sz w:val="28"/>
          <w:szCs w:val="28"/>
        </w:rPr>
        <w:t xml:space="preserve"> </w:t>
      </w:r>
      <w:r w:rsidR="00837C16" w:rsidRPr="00F16243">
        <w:rPr>
          <w:rFonts w:ascii="Times New Roman" w:hAnsi="Times New Roman" w:cs="Times New Roman"/>
          <w:sz w:val="28"/>
          <w:szCs w:val="28"/>
        </w:rPr>
        <w:t xml:space="preserve">г. по </w:t>
      </w:r>
      <w:r w:rsidR="00EF5277">
        <w:rPr>
          <w:rFonts w:ascii="Times New Roman" w:hAnsi="Times New Roman" w:cs="Times New Roman"/>
          <w:sz w:val="28"/>
          <w:szCs w:val="28"/>
        </w:rPr>
        <w:t>15</w:t>
      </w:r>
      <w:r w:rsidR="003E577B" w:rsidRPr="00F16243">
        <w:rPr>
          <w:rFonts w:ascii="Times New Roman" w:hAnsi="Times New Roman" w:cs="Times New Roman"/>
          <w:sz w:val="28"/>
          <w:szCs w:val="28"/>
        </w:rPr>
        <w:t>.</w:t>
      </w:r>
      <w:r w:rsidR="00C464C2">
        <w:rPr>
          <w:rFonts w:ascii="Times New Roman" w:hAnsi="Times New Roman" w:cs="Times New Roman"/>
          <w:sz w:val="28"/>
          <w:szCs w:val="28"/>
        </w:rPr>
        <w:t>02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22604C" w:rsidRPr="00F16243">
        <w:rPr>
          <w:rFonts w:ascii="Times New Roman" w:hAnsi="Times New Roman" w:cs="Times New Roman"/>
          <w:sz w:val="28"/>
          <w:szCs w:val="28"/>
        </w:rPr>
        <w:t>201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="00EF5277">
        <w:rPr>
          <w:rFonts w:ascii="Times New Roman" w:hAnsi="Times New Roman" w:cs="Times New Roman"/>
          <w:sz w:val="28"/>
          <w:szCs w:val="28"/>
        </w:rPr>
        <w:t xml:space="preserve"> </w:t>
      </w:r>
      <w:r w:rsidR="0022604C" w:rsidRPr="00F16243">
        <w:rPr>
          <w:rFonts w:ascii="Times New Roman" w:hAnsi="Times New Roman" w:cs="Times New Roman"/>
          <w:sz w:val="28"/>
          <w:szCs w:val="28"/>
        </w:rPr>
        <w:t>г. по адресу: г. Каза</w:t>
      </w:r>
      <w:r w:rsidR="00222527" w:rsidRPr="00F16243">
        <w:rPr>
          <w:rFonts w:ascii="Times New Roman" w:hAnsi="Times New Roman" w:cs="Times New Roman"/>
          <w:sz w:val="28"/>
          <w:szCs w:val="28"/>
        </w:rPr>
        <w:t>нь, ул. Вишневского, 26</w:t>
      </w:r>
      <w:r w:rsidR="0022604C" w:rsidRPr="00F16243">
        <w:rPr>
          <w:rFonts w:ascii="Times New Roman" w:hAnsi="Times New Roman" w:cs="Times New Roman"/>
          <w:sz w:val="28"/>
          <w:szCs w:val="28"/>
        </w:rPr>
        <w:t>. Один претендент имеет право подать только одну заяв</w:t>
      </w:r>
      <w:r w:rsidR="001F4DE1" w:rsidRPr="00F16243">
        <w:rPr>
          <w:rFonts w:ascii="Times New Roman" w:hAnsi="Times New Roman" w:cs="Times New Roman"/>
          <w:sz w:val="28"/>
          <w:szCs w:val="28"/>
        </w:rPr>
        <w:t>ку. Справки по тел. (843) 238-87</w:t>
      </w:r>
      <w:r w:rsidR="0022604C" w:rsidRPr="00F16243">
        <w:rPr>
          <w:rFonts w:ascii="Times New Roman" w:hAnsi="Times New Roman" w:cs="Times New Roman"/>
          <w:sz w:val="28"/>
          <w:szCs w:val="28"/>
        </w:rPr>
        <w:t>-</w:t>
      </w:r>
      <w:r w:rsidR="001F4DE1" w:rsidRPr="00F16243">
        <w:rPr>
          <w:rFonts w:ascii="Times New Roman" w:hAnsi="Times New Roman" w:cs="Times New Roman"/>
          <w:sz w:val="28"/>
          <w:szCs w:val="28"/>
        </w:rPr>
        <w:t>70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. Дата рассмотрения заявок (срок определения участников торгов) – в 13.00 час. </w:t>
      </w:r>
      <w:r w:rsidR="00BD5221">
        <w:rPr>
          <w:rFonts w:ascii="Times New Roman" w:hAnsi="Times New Roman" w:cs="Times New Roman"/>
          <w:sz w:val="28"/>
          <w:szCs w:val="28"/>
        </w:rPr>
        <w:t>16</w:t>
      </w:r>
      <w:r w:rsidR="00C464C2">
        <w:rPr>
          <w:rFonts w:ascii="Times New Roman" w:hAnsi="Times New Roman" w:cs="Times New Roman"/>
          <w:sz w:val="28"/>
          <w:szCs w:val="28"/>
        </w:rPr>
        <w:t>.02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22604C" w:rsidRPr="00F16243">
        <w:rPr>
          <w:rFonts w:ascii="Times New Roman" w:hAnsi="Times New Roman" w:cs="Times New Roman"/>
          <w:sz w:val="28"/>
          <w:szCs w:val="28"/>
        </w:rPr>
        <w:t>201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="0022604C" w:rsidRPr="00F16243">
        <w:rPr>
          <w:rFonts w:ascii="Times New Roman" w:hAnsi="Times New Roman" w:cs="Times New Roman"/>
          <w:sz w:val="28"/>
          <w:szCs w:val="28"/>
        </w:rPr>
        <w:t>г. Срок определения победителей торгов в день проведения торгов по адресу проведения аукциона. Претенденты могут ознакомиться с условиями договора купли-продажи</w:t>
      </w:r>
      <w:r w:rsidR="00BC4D2E"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="0022604C" w:rsidRPr="00F16243">
        <w:rPr>
          <w:rFonts w:ascii="Times New Roman" w:hAnsi="Times New Roman" w:cs="Times New Roman"/>
          <w:sz w:val="28"/>
          <w:szCs w:val="28"/>
        </w:rPr>
        <w:t>и сведениям</w:t>
      </w:r>
      <w:r w:rsidR="00E6275F" w:rsidRPr="00F16243">
        <w:rPr>
          <w:rFonts w:ascii="Times New Roman" w:hAnsi="Times New Roman" w:cs="Times New Roman"/>
          <w:sz w:val="28"/>
          <w:szCs w:val="28"/>
        </w:rPr>
        <w:t>и о форме заявки для заполнения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8" w:history="1">
        <w:r w:rsidR="0022604C" w:rsidRPr="00F16243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22604C" w:rsidRPr="00F16243">
        <w:rPr>
          <w:rFonts w:ascii="Times New Roman" w:hAnsi="Times New Roman" w:cs="Times New Roman"/>
          <w:sz w:val="28"/>
          <w:szCs w:val="28"/>
        </w:rPr>
        <w:t>.</w:t>
      </w:r>
      <w:r w:rsidR="00BC4D2E" w:rsidRPr="00F16243">
        <w:rPr>
          <w:rFonts w:ascii="Times New Roman" w:hAnsi="Times New Roman" w:cs="Times New Roman"/>
          <w:sz w:val="28"/>
          <w:szCs w:val="28"/>
        </w:rPr>
        <w:t xml:space="preserve">, на сайте муниципального образования </w:t>
      </w:r>
      <w:r w:rsidR="003F24CD" w:rsidRPr="003F24CD">
        <w:rPr>
          <w:rFonts w:ascii="Times New Roman" w:hAnsi="Times New Roman" w:cs="Times New Roman"/>
          <w:sz w:val="28"/>
          <w:szCs w:val="28"/>
        </w:rPr>
        <w:t>http://leninogorsk.tatarstan.ru/</w:t>
      </w:r>
      <w:r w:rsidR="00E6275F"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="00BC4D2E" w:rsidRPr="00F16243">
        <w:rPr>
          <w:rFonts w:ascii="Times New Roman" w:hAnsi="Times New Roman" w:cs="Times New Roman"/>
          <w:sz w:val="28"/>
          <w:szCs w:val="28"/>
        </w:rPr>
        <w:t xml:space="preserve">и на сайте zemlya.tatarstan.ru. 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="0022604C" w:rsidRPr="00F16243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22604C" w:rsidRPr="00F1624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2604C" w:rsidRPr="00F16243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22604C" w:rsidRPr="00F16243">
        <w:rPr>
          <w:rFonts w:ascii="Times New Roman" w:hAnsi="Times New Roman" w:cs="Times New Roman"/>
          <w:sz w:val="28"/>
          <w:szCs w:val="28"/>
        </w:rPr>
        <w:t xml:space="preserve">) – 2 экз., нотариально заверенную копию выписки из ЕГРЮЛ (или оригинал), полученной не ранее чем за 1 месяц до даты проведения аукциона (для </w:t>
      </w:r>
      <w:proofErr w:type="spellStart"/>
      <w:r w:rsidR="0022604C" w:rsidRPr="00F16243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="0022604C" w:rsidRPr="00F1624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2604C" w:rsidRPr="00F16243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22604C" w:rsidRPr="00F16243">
        <w:rPr>
          <w:rFonts w:ascii="Times New Roman" w:hAnsi="Times New Roman" w:cs="Times New Roman"/>
          <w:sz w:val="28"/>
          <w:szCs w:val="28"/>
        </w:rPr>
        <w:t>) – 2 экз.;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78745D" w:rsidRDefault="0078745D" w:rsidP="00C46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4C2" w:rsidRDefault="00C464C2" w:rsidP="00C464C2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ЗАЯВКА №_____</w:t>
      </w:r>
    </w:p>
    <w:p w:rsidR="00C464C2" w:rsidRDefault="00C464C2" w:rsidP="00C464C2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участие в аукционе « _____»  __________ 201__ г. </w:t>
      </w:r>
    </w:p>
    <w:p w:rsidR="00C464C2" w:rsidRDefault="00C464C2" w:rsidP="00C464C2">
      <w:pPr>
        <w:spacing w:after="0" w:line="192" w:lineRule="auto"/>
        <w:ind w:right="-76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личность:_____________________________________________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серия __________ № __________________,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__________________________________;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21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 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_________________________________________________________________________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________)__________________________, Индекс:________________________________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:_______________________________________________(для физических лиц)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ИНН/КПП:________________________________/_____________________________________.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Изучив сведения о, предлагаемом в </w:t>
      </w:r>
      <w:r w:rsidR="003F24C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Лот № _________, который состоится «______» ____________ 201  _г.</w:t>
      </w:r>
      <w:proofErr w:type="gramEnd"/>
    </w:p>
    <w:p w:rsidR="00C464C2" w:rsidRDefault="00C464C2" w:rsidP="00C464C2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Местонахождение: 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______________________________________________________________________________;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_____:_____:_______________:_____;</w:t>
            </w:r>
            <w:proofErr w:type="gramEnd"/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.):________________________________________________________________;</w:t>
            </w:r>
            <w:proofErr w:type="gramEnd"/>
          </w:p>
        </w:tc>
      </w:tr>
    </w:tbl>
    <w:p w:rsidR="00C464C2" w:rsidRDefault="00C464C2" w:rsidP="00C464C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объекта недвижимости (земельного участка) подписать и представить договоры в уполномоченный орган. </w:t>
      </w:r>
    </w:p>
    <w:p w:rsidR="00C464C2" w:rsidRDefault="00C464C2" w:rsidP="00C464C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  <w:proofErr w:type="gramEnd"/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C464C2" w:rsidRDefault="00C464C2" w:rsidP="00C464C2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объекта недвижимости (земельного участка), выставляемого на торги.</w:t>
      </w:r>
    </w:p>
    <w:p w:rsidR="00C464C2" w:rsidRDefault="00C464C2" w:rsidP="00C464C2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недвижимости.</w:t>
      </w:r>
    </w:p>
    <w:p w:rsidR="00C464C2" w:rsidRDefault="00C464C2" w:rsidP="00C464C2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6. Разъяснения по процедуре торгов, оформлению и подаче документов мной, Претендентом  получены.</w:t>
      </w:r>
    </w:p>
    <w:p w:rsidR="00C464C2" w:rsidRDefault="00C464C2" w:rsidP="00C464C2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заявок, протокола аукциона и иных документов, связанных с участием в аукционе.</w:t>
      </w:r>
    </w:p>
    <w:p w:rsidR="00C464C2" w:rsidRDefault="00C464C2" w:rsidP="00C464C2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C464C2" w:rsidRDefault="00C464C2" w:rsidP="00C464C2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201__г.</w:t>
      </w:r>
    </w:p>
    <w:p w:rsidR="00C464C2" w:rsidRDefault="00C464C2" w:rsidP="00C464C2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</w:t>
      </w:r>
    </w:p>
    <w:p w:rsidR="00C464C2" w:rsidRDefault="00C464C2" w:rsidP="00C464C2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C464C2" w:rsidRDefault="00C464C2" w:rsidP="00C464C2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____________201__г. в _____час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ин.</w:t>
      </w:r>
    </w:p>
    <w:p w:rsidR="00C464C2" w:rsidRDefault="00C464C2" w:rsidP="00C464C2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уполномоченного лица, принявшего заявку ____________________ / _______________</w:t>
      </w:r>
    </w:p>
    <w:p w:rsidR="00C464C2" w:rsidRDefault="00C464C2" w:rsidP="00C464C2">
      <w:pPr>
        <w:spacing w:after="0" w:line="360" w:lineRule="auto"/>
        <w:ind w:right="-7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№_____</w:t>
      </w:r>
    </w:p>
    <w:p w:rsidR="00C464C2" w:rsidRDefault="00C464C2" w:rsidP="00C464C2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участие в аукционе « ____» _________ 201__ г. </w:t>
      </w: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ИНН/КПП________________________________/____________________________________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ind w:right="-9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 реквизиты претендента для возврата задатка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:________________________________/_________________________________;</w:t>
            </w:r>
            <w:proofErr w:type="gramEnd"/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личность:_____________________________________________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серия __________ № __________________,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___________________________________;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 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 от «____»____________20____г. №____________, (нотариус______________)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________)__________________________, Индекс:________________________________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1.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Изучив сведения </w:t>
      </w:r>
      <w:r w:rsidR="003F24CD">
        <w:rPr>
          <w:rFonts w:ascii="Times New Roman" w:eastAsia="Times New Roman" w:hAnsi="Times New Roman" w:cs="Times New Roman"/>
          <w:sz w:val="18"/>
          <w:szCs w:val="18"/>
          <w:lang w:eastAsia="ru-RU"/>
        </w:rPr>
        <w:t>о, предлагаемом в собственность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Лот № ___, который состоится «____» __________ 201___г.</w:t>
      </w:r>
      <w:proofErr w:type="gramEnd"/>
    </w:p>
    <w:p w:rsidR="00C464C2" w:rsidRDefault="00C464C2" w:rsidP="00C464C2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нахождения: 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______________________________________________________________________________;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____________________________________________________________;</w:t>
            </w:r>
            <w:proofErr w:type="gramEnd"/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.):   ___________________________________________________________________________;</w:t>
            </w:r>
            <w:proofErr w:type="gramEnd"/>
          </w:p>
        </w:tc>
      </w:tr>
    </w:tbl>
    <w:p w:rsidR="00C464C2" w:rsidRDefault="00C464C2" w:rsidP="00C464C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объекта недвижимости (земельного участка) подписать и представить договоры в уполномоченный орган. </w:t>
      </w:r>
    </w:p>
    <w:p w:rsidR="00C464C2" w:rsidRDefault="00C464C2" w:rsidP="00C464C2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  <w:proofErr w:type="gramEnd"/>
    </w:p>
    <w:p w:rsidR="00C464C2" w:rsidRDefault="00C464C2" w:rsidP="00C464C2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C464C2" w:rsidRDefault="00C464C2" w:rsidP="00C464C2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C464C2" w:rsidRDefault="00C464C2" w:rsidP="00C464C2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объекта недвижимости (земельного участка), выставляемого на торги.</w:t>
      </w:r>
    </w:p>
    <w:p w:rsidR="00C464C2" w:rsidRDefault="00C464C2" w:rsidP="00C464C2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C464C2" w:rsidRDefault="00C464C2" w:rsidP="00C464C2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6. Разъяснения по процедуре торгов, оформлению и подаче документов мной, Претендентом  получены.</w:t>
      </w:r>
    </w:p>
    <w:p w:rsidR="00C464C2" w:rsidRDefault="00C464C2" w:rsidP="00C464C2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C464C2" w:rsidRDefault="00C464C2" w:rsidP="00C464C2">
      <w:pPr>
        <w:tabs>
          <w:tab w:val="right" w:leader="dot" w:pos="9072"/>
        </w:tabs>
        <w:spacing w:after="0" w:line="312" w:lineRule="auto"/>
        <w:ind w:right="-99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заявок, протокола аукциона и иных документов, связанных с участием в аукционе.</w:t>
      </w:r>
    </w:p>
    <w:p w:rsidR="00C464C2" w:rsidRDefault="00C464C2" w:rsidP="00C464C2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C464C2" w:rsidRDefault="00C464C2" w:rsidP="00C464C2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201__г.</w:t>
      </w:r>
    </w:p>
    <w:p w:rsidR="00C464C2" w:rsidRDefault="00C464C2" w:rsidP="00C464C2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</w:t>
      </w:r>
    </w:p>
    <w:p w:rsidR="00C464C2" w:rsidRDefault="00C464C2" w:rsidP="00C464C2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C464C2" w:rsidRDefault="00C464C2" w:rsidP="00C464C2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____________201_г. в _____час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ин.</w:t>
      </w:r>
    </w:p>
    <w:p w:rsidR="00C464C2" w:rsidRDefault="00C464C2" w:rsidP="00C464C2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уполномоченного лица, принявшего заявку ___________________/ ________________ </w:t>
      </w:r>
    </w:p>
    <w:p w:rsidR="00C464C2" w:rsidRDefault="00C464C2" w:rsidP="00C46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4C2" w:rsidRPr="00F16243" w:rsidRDefault="00C464C2" w:rsidP="00C46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9A4CB3" w:rsidRPr="00F16243" w:rsidRDefault="009A4CB3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E01E18" w:rsidRDefault="00E01E18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E01E18" w:rsidRPr="00F16243" w:rsidRDefault="00E01E18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464C2" w:rsidRDefault="00C464C2" w:rsidP="00C464C2">
      <w:pPr>
        <w:pStyle w:val="ConsTitle"/>
        <w:widowControl/>
        <w:ind w:right="0"/>
        <w:jc w:val="right"/>
        <w:rPr>
          <w:rFonts w:ascii="Times New Roman CYR" w:hAnsi="Times New Roman CYR"/>
          <w:sz w:val="28"/>
        </w:rPr>
      </w:pP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ДОГОВОР КУПЛИ – ПРОДАЖИ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НА АУКЦИОНЕ ЗЕМЕЛЬНОГО УЧАСТКА</w:t>
      </w: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  <w:r w:rsidRPr="00C464C2">
        <w:rPr>
          <w:rFonts w:ascii="Times New Roman" w:hAnsi="Times New Roman"/>
        </w:rPr>
        <w:t>(примерная форма)</w:t>
      </w: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</w:p>
    <w:p w:rsidR="00C464C2" w:rsidRPr="00C464C2" w:rsidRDefault="00C464C2" w:rsidP="00C464C2">
      <w:pPr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№________                                                                                         от  «_____» _______2016 г.</w:t>
      </w: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</w:p>
    <w:p w:rsidR="00C464C2" w:rsidRPr="00C464C2" w:rsidRDefault="00C464C2" w:rsidP="00C464C2">
      <w:pPr>
        <w:pStyle w:val="ConsNonformat"/>
        <w:widowControl/>
        <w:ind w:firstLine="567"/>
        <w:jc w:val="center"/>
        <w:rPr>
          <w:rFonts w:ascii="Times New Roman" w:hAnsi="Times New Roman"/>
        </w:rPr>
      </w:pPr>
    </w:p>
    <w:p w:rsidR="00BC0037" w:rsidRDefault="00BC0037" w:rsidP="00BC0037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C464C2" w:rsidRPr="00C464C2" w:rsidRDefault="00BC0037" w:rsidP="00BC0037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  <w:r w:rsidR="00C464C2" w:rsidRPr="00C464C2">
        <w:rPr>
          <w:rFonts w:ascii="Times New Roman" w:hAnsi="Times New Roman"/>
        </w:rPr>
        <w:t>, именуемое в дальнейшем «Продавец», с одной стороны, и _____________________________________________________________________________</w:t>
      </w:r>
    </w:p>
    <w:p w:rsidR="00C464C2" w:rsidRPr="00C464C2" w:rsidRDefault="00C464C2" w:rsidP="00C464C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64C2">
        <w:rPr>
          <w:rFonts w:ascii="Times New Roman" w:hAnsi="Times New Roman" w:cs="Times New Roman"/>
          <w:sz w:val="20"/>
          <w:szCs w:val="20"/>
        </w:rPr>
        <w:t>в лице _____________________________________________, действующего на основании ______________________, именуемый (</w:t>
      </w:r>
      <w:proofErr w:type="spellStart"/>
      <w:r w:rsidRPr="00C464C2">
        <w:rPr>
          <w:rFonts w:ascii="Times New Roman" w:hAnsi="Times New Roman" w:cs="Times New Roman"/>
          <w:sz w:val="20"/>
          <w:szCs w:val="20"/>
        </w:rPr>
        <w:t>ое</w:t>
      </w:r>
      <w:proofErr w:type="spellEnd"/>
      <w:r w:rsidRPr="00C464C2">
        <w:rPr>
          <w:rFonts w:ascii="Times New Roman" w:hAnsi="Times New Roman" w:cs="Times New Roman"/>
          <w:sz w:val="20"/>
          <w:szCs w:val="20"/>
        </w:rPr>
        <w:t>) в дальнейшем «Покупатель», с другой стороны, являющийся  победителем аукциона______________________ вместе именуемые «Стороны», в соответствии с постановлением №1380 от 21.12.2015 г. «О проведении торгов в форме открытого аукциона по продаже права собственности на земельные участки и на основании ___________________________________, от «___»_______200__г. №____ (Приложение 1) заключили настоящий договор (далее - Договор) о нижеследующем:</w:t>
      </w:r>
      <w:proofErr w:type="gramEnd"/>
    </w:p>
    <w:p w:rsidR="00C464C2" w:rsidRPr="00C464C2" w:rsidRDefault="00C464C2" w:rsidP="00C464C2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1.1.Продавец обязуется передать в собственность Покупателя, а Покупатель обязуется приобрести и оплатить земельный участок, имеющий следующие характеристики:</w:t>
      </w:r>
    </w:p>
    <w:p w:rsidR="00C464C2" w:rsidRPr="00C464C2" w:rsidRDefault="00C464C2" w:rsidP="00C464C2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1.1.1.Кадастровый номер земельного участка _____________________</w:t>
      </w:r>
      <w:proofErr w:type="gramStart"/>
      <w:r w:rsidRPr="00C464C2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464C2" w:rsidRPr="00C464C2" w:rsidRDefault="00C464C2" w:rsidP="00C464C2">
      <w:pPr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1.1.2. Местонахождение земельного участка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>: ______________________;</w:t>
      </w:r>
    </w:p>
    <w:p w:rsidR="00C464C2" w:rsidRPr="00C464C2" w:rsidRDefault="00C464C2" w:rsidP="00C464C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1.1.3.</w:t>
      </w:r>
      <w:r w:rsidRPr="00C464C2">
        <w:rPr>
          <w:rFonts w:ascii="Times New Roman" w:hAnsi="Times New Roman" w:cs="Times New Roman"/>
          <w:sz w:val="20"/>
          <w:szCs w:val="20"/>
        </w:rPr>
        <w:t xml:space="preserve"> Общая п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лощадь земельного участка ___________________ </w:t>
      </w:r>
      <w:proofErr w:type="spellStart"/>
      <w:r w:rsidRPr="00C464C2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  <w:r w:rsidRPr="00C464C2">
        <w:rPr>
          <w:rFonts w:ascii="Times New Roman" w:hAnsi="Times New Roman" w:cs="Times New Roman"/>
          <w:color w:val="000000"/>
          <w:sz w:val="20"/>
          <w:szCs w:val="20"/>
        </w:rPr>
        <w:t>.;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(цифрами и прописью)</w:t>
      </w:r>
    </w:p>
    <w:p w:rsidR="00C464C2" w:rsidRPr="00C464C2" w:rsidRDefault="00C464C2" w:rsidP="00C464C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1.1.4.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 Целевое назначение (категория) земельного участка __________________________________________________________________;</w:t>
      </w:r>
    </w:p>
    <w:p w:rsidR="00C464C2" w:rsidRPr="00C464C2" w:rsidRDefault="00C464C2" w:rsidP="00C464C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1.1.5. Разрешенное использование</w:t>
      </w:r>
      <w:proofErr w:type="gramStart"/>
      <w:r w:rsidRPr="00C464C2">
        <w:rPr>
          <w:rFonts w:ascii="Times New Roman" w:hAnsi="Times New Roman" w:cs="Times New Roman"/>
          <w:color w:val="000000"/>
          <w:sz w:val="20"/>
          <w:szCs w:val="20"/>
        </w:rPr>
        <w:t>: _____________________________;</w:t>
      </w:r>
      <w:proofErr w:type="gramEnd"/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(</w:t>
      </w:r>
      <w:r w:rsidRPr="00C464C2">
        <w:rPr>
          <w:rFonts w:ascii="Times New Roman" w:hAnsi="Times New Roman" w:cs="Times New Roman"/>
          <w:sz w:val="20"/>
          <w:szCs w:val="20"/>
        </w:rPr>
        <w:t>цели использования  земельного участка)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1.2.Границы земельного участка</w:t>
      </w:r>
      <w:r w:rsidRPr="00C464C2">
        <w:rPr>
          <w:rFonts w:ascii="Times New Roman" w:hAnsi="Times New Roman" w:cs="Times New Roman"/>
          <w:sz w:val="20"/>
          <w:szCs w:val="20"/>
        </w:rPr>
        <w:t>, установленные границы сервитутов (обременений) обозначены в кадастровом паспорте земельного участка, который является неотъемлемой частью настоящего договора.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 xml:space="preserve">1.3. 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Продавец гарантирует, что </w:t>
      </w:r>
      <w:r w:rsidRPr="00C464C2">
        <w:rPr>
          <w:rFonts w:ascii="Times New Roman" w:hAnsi="Times New Roman" w:cs="Times New Roman"/>
          <w:sz w:val="20"/>
          <w:szCs w:val="20"/>
        </w:rPr>
        <w:t>земельный участок, не обременен правами и претензиями третьих лиц, о которых Продавец не мог не знать.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2. УСЛОВИЯ ОПЛАТЫ И ПОРЯДОК РАСЧЕТОВ</w:t>
      </w: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ConsNonformat"/>
        <w:widowControl/>
        <w:ind w:firstLine="720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2.1. Покупатель оплачивает земельный участок денежными средствами в течение 30 дней с момента подписания  Договора.</w:t>
      </w:r>
    </w:p>
    <w:p w:rsidR="00C464C2" w:rsidRPr="00C464C2" w:rsidRDefault="00C464C2" w:rsidP="00C464C2">
      <w:pPr>
        <w:pStyle w:val="ConsNonformat"/>
        <w:widowControl/>
        <w:ind w:firstLine="720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2.2.</w:t>
      </w:r>
      <w:proofErr w:type="gramStart"/>
      <w:r w:rsidRPr="00C464C2">
        <w:rPr>
          <w:rFonts w:ascii="Times New Roman" w:hAnsi="Times New Roman"/>
        </w:rPr>
        <w:t>Сумма, подлежащая оплате за земельный участок составляет</w:t>
      </w:r>
      <w:proofErr w:type="gramEnd"/>
      <w:r w:rsidRPr="00C464C2">
        <w:rPr>
          <w:rFonts w:ascii="Times New Roman" w:hAnsi="Times New Roman"/>
        </w:rPr>
        <w:t xml:space="preserve">: ______________________________________ руб.  </w:t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  <w:t>(цифрами и прописью)</w:t>
      </w:r>
    </w:p>
    <w:p w:rsidR="00C464C2" w:rsidRPr="00C464C2" w:rsidRDefault="00C464C2" w:rsidP="00C464C2">
      <w:pPr>
        <w:pStyle w:val="ConsNonformat"/>
        <w:widowControl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ab/>
        <w:t>2.3.Оплата производится Покупателем на расчетный счет: ______________________________________________________________.</w:t>
      </w:r>
    </w:p>
    <w:p w:rsidR="00C464C2" w:rsidRPr="00C464C2" w:rsidRDefault="00C464C2" w:rsidP="00C464C2">
      <w:pPr>
        <w:pStyle w:val="af1"/>
        <w:tabs>
          <w:tab w:val="left" w:pos="567"/>
        </w:tabs>
        <w:ind w:right="-21" w:firstLine="720"/>
        <w:rPr>
          <w:sz w:val="20"/>
        </w:rPr>
      </w:pPr>
      <w:r w:rsidRPr="00C464C2">
        <w:rPr>
          <w:sz w:val="20"/>
        </w:rPr>
        <w:t>2.4. Сумма задатка в  размере</w:t>
      </w:r>
      <w:proofErr w:type="gramStart"/>
      <w:r w:rsidRPr="00C464C2">
        <w:rPr>
          <w:sz w:val="20"/>
        </w:rPr>
        <w:t xml:space="preserve">  _____________ (__________________) </w:t>
      </w:r>
      <w:proofErr w:type="gramEnd"/>
      <w:r w:rsidRPr="00C464C2">
        <w:rPr>
          <w:sz w:val="20"/>
        </w:rPr>
        <w:t>рублей,</w:t>
      </w:r>
    </w:p>
    <w:p w:rsidR="00C464C2" w:rsidRPr="00C464C2" w:rsidRDefault="00C464C2" w:rsidP="00C464C2">
      <w:pPr>
        <w:pStyle w:val="af1"/>
        <w:tabs>
          <w:tab w:val="left" w:pos="567"/>
        </w:tabs>
        <w:ind w:right="-21" w:firstLine="567"/>
        <w:rPr>
          <w:sz w:val="20"/>
        </w:rPr>
      </w:pPr>
      <w:r w:rsidRPr="00C464C2">
        <w:rPr>
          <w:sz w:val="20"/>
        </w:rPr>
        <w:t xml:space="preserve">                                                                       (цифрами и прописью)</w:t>
      </w:r>
    </w:p>
    <w:p w:rsidR="00C464C2" w:rsidRPr="00C464C2" w:rsidRDefault="00C464C2" w:rsidP="00C464C2">
      <w:pPr>
        <w:pStyle w:val="af1"/>
        <w:tabs>
          <w:tab w:val="left" w:pos="567"/>
        </w:tabs>
        <w:ind w:right="-21"/>
        <w:rPr>
          <w:sz w:val="20"/>
        </w:rPr>
      </w:pPr>
      <w:r w:rsidRPr="00C464C2">
        <w:rPr>
          <w:sz w:val="20"/>
        </w:rPr>
        <w:t xml:space="preserve"> </w:t>
      </w:r>
      <w:proofErr w:type="gramStart"/>
      <w:r w:rsidRPr="00C464C2">
        <w:rPr>
          <w:sz w:val="20"/>
        </w:rPr>
        <w:t>внесенная</w:t>
      </w:r>
      <w:proofErr w:type="gramEnd"/>
      <w:r w:rsidRPr="00C464C2">
        <w:rPr>
          <w:sz w:val="20"/>
        </w:rPr>
        <w:t xml:space="preserve"> Покупателем для участия в аукционе, засчитывается в счет оплаты за земельного участка.</w:t>
      </w:r>
    </w:p>
    <w:p w:rsidR="00C464C2" w:rsidRPr="00C464C2" w:rsidRDefault="00C464C2" w:rsidP="00C464C2">
      <w:pPr>
        <w:pStyle w:val="ConsNonformat"/>
        <w:widowControl/>
        <w:ind w:firstLine="720"/>
        <w:rPr>
          <w:rFonts w:ascii="Times New Roman" w:hAnsi="Times New Roman"/>
        </w:rPr>
      </w:pP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3. ОБЯЗАННОСТИ СТОРОН</w:t>
      </w: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3.1. Покупатель обязан: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lastRenderedPageBreak/>
        <w:t xml:space="preserve">Зарегистрировать за свой счет переход права собственности на земельный участок в </w:t>
      </w:r>
      <w:proofErr w:type="gramStart"/>
      <w:r w:rsidRPr="00C464C2">
        <w:rPr>
          <w:rFonts w:ascii="Times New Roman" w:hAnsi="Times New Roman" w:cs="Times New Roman"/>
          <w:sz w:val="20"/>
          <w:szCs w:val="20"/>
        </w:rPr>
        <w:t>органе</w:t>
      </w:r>
      <w:proofErr w:type="gramEnd"/>
      <w:r w:rsidRPr="00C464C2">
        <w:rPr>
          <w:rFonts w:ascii="Times New Roman" w:hAnsi="Times New Roman" w:cs="Times New Roman"/>
          <w:sz w:val="20"/>
          <w:szCs w:val="20"/>
        </w:rPr>
        <w:t xml:space="preserve"> осуществляющем государственную регистрацию прав на недвижимое имущество и сделок с ним.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Оплатить сумму, указанную в п.2.2. настоящего договора, в сроки, определенные п.2.1. Договора.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п.2.1. Договора.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 xml:space="preserve">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 xml:space="preserve">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>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C464C2" w:rsidRPr="00C464C2" w:rsidRDefault="00C464C2" w:rsidP="00C464C2">
      <w:pPr>
        <w:pStyle w:val="210"/>
        <w:tabs>
          <w:tab w:val="left" w:pos="0"/>
        </w:tabs>
        <w:ind w:firstLine="0"/>
        <w:jc w:val="left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ab/>
      </w:r>
      <w:r w:rsidRPr="00C464C2">
        <w:rPr>
          <w:rFonts w:ascii="Times New Roman" w:hAnsi="Times New Roman"/>
          <w:sz w:val="20"/>
        </w:rPr>
        <w:t>3.2. Продавец обязан: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3.2.1.Н</w:t>
      </w:r>
      <w:r w:rsidRPr="00C464C2">
        <w:rPr>
          <w:rFonts w:ascii="Times New Roman" w:hAnsi="Times New Roman" w:cs="Times New Roman"/>
          <w:sz w:val="20"/>
          <w:szCs w:val="20"/>
        </w:rPr>
        <w:t>е позднее 30 (тридцати) дней со дня полной оплаты Имущества обеспечить составление акта приема-передачи  и передачу земельного участка.</w:t>
      </w:r>
    </w:p>
    <w:p w:rsidR="00C464C2" w:rsidRPr="00C464C2" w:rsidRDefault="00C464C2" w:rsidP="00C464C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64C2" w:rsidRPr="00C464C2" w:rsidRDefault="00C464C2" w:rsidP="00C464C2">
      <w:pPr>
        <w:pStyle w:val="210"/>
        <w:ind w:firstLine="0"/>
        <w:jc w:val="center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 ПОРЯДОК ПЕРЕХОДА ПРАВА СОБСТВЕННОСТИ</w:t>
      </w:r>
    </w:p>
    <w:p w:rsidR="00C464C2" w:rsidRPr="00C464C2" w:rsidRDefault="00C464C2" w:rsidP="00C464C2">
      <w:pPr>
        <w:pStyle w:val="210"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C464C2" w:rsidRPr="00C464C2" w:rsidRDefault="00C464C2" w:rsidP="00C464C2">
      <w:pPr>
        <w:pStyle w:val="210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4.1.Право собственности на земельный участок сохраняется за Продавцом до момента выполнения Покупателем обязательств, предусмотренных п.п.2.1.и 2.2. настоящего договора.</w:t>
      </w:r>
    </w:p>
    <w:p w:rsidR="00C464C2" w:rsidRPr="00C464C2" w:rsidRDefault="00C464C2" w:rsidP="00C464C2">
      <w:pPr>
        <w:pStyle w:val="210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 xml:space="preserve">4.2. </w:t>
      </w:r>
      <w:r w:rsidRPr="00C464C2">
        <w:rPr>
          <w:rFonts w:ascii="Times New Roman" w:hAnsi="Times New Roman"/>
          <w:sz w:val="20"/>
        </w:rPr>
        <w:t>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C464C2" w:rsidRPr="00C464C2" w:rsidRDefault="00C464C2" w:rsidP="00C464C2">
      <w:pPr>
        <w:pStyle w:val="210"/>
        <w:tabs>
          <w:tab w:val="left" w:pos="0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4.2.</w:t>
      </w:r>
      <w:r w:rsidRPr="00C464C2">
        <w:rPr>
          <w:rFonts w:ascii="Times New Roman" w:hAnsi="Times New Roman"/>
          <w:sz w:val="20"/>
        </w:rPr>
        <w:t xml:space="preserve"> </w:t>
      </w:r>
      <w:r w:rsidRPr="00C464C2">
        <w:rPr>
          <w:rFonts w:ascii="Times New Roman" w:hAnsi="Times New Roman"/>
          <w:color w:val="auto"/>
          <w:sz w:val="20"/>
        </w:rPr>
        <w:t>Земельный участок считается переданным Покупателю со дня подписания Сторонами акта приема-передачи.</w:t>
      </w:r>
    </w:p>
    <w:p w:rsidR="00C464C2" w:rsidRPr="00C464C2" w:rsidRDefault="00C464C2" w:rsidP="00C464C2">
      <w:pPr>
        <w:pStyle w:val="210"/>
        <w:tabs>
          <w:tab w:val="left" w:pos="0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 xml:space="preserve">4.3. </w:t>
      </w:r>
      <w:r w:rsidRPr="00C464C2">
        <w:rPr>
          <w:rFonts w:ascii="Times New Roman" w:hAnsi="Times New Roman"/>
          <w:sz w:val="20"/>
        </w:rPr>
        <w:t>Переход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  <w:r w:rsidRPr="00C464C2">
        <w:rPr>
          <w:rStyle w:val="ae"/>
          <w:rFonts w:ascii="Times New Roman" w:hAnsi="Times New Roman"/>
          <w:sz w:val="20"/>
        </w:rPr>
        <w:footnoteReference w:id="1"/>
      </w:r>
    </w:p>
    <w:p w:rsidR="00C464C2" w:rsidRPr="00C464C2" w:rsidRDefault="00C464C2" w:rsidP="00C464C2">
      <w:pPr>
        <w:pStyle w:val="ConsNonformat"/>
        <w:widowControl/>
        <w:rPr>
          <w:rFonts w:ascii="Times New Roman" w:hAnsi="Times New Roman"/>
        </w:rPr>
      </w:pP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5. ОТВЕТСТВЕННОСТЬ СТОРОН</w:t>
      </w: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21"/>
        <w:tabs>
          <w:tab w:val="left" w:pos="567"/>
          <w:tab w:val="left" w:pos="1152"/>
        </w:tabs>
        <w:ind w:firstLine="567"/>
        <w:rPr>
          <w:sz w:val="20"/>
        </w:rPr>
      </w:pPr>
      <w:r w:rsidRPr="00C464C2">
        <w:rPr>
          <w:sz w:val="20"/>
        </w:rPr>
        <w:t>5.1.</w:t>
      </w:r>
      <w:r w:rsidRPr="00C464C2">
        <w:rPr>
          <w:b/>
          <w:sz w:val="20"/>
        </w:rPr>
        <w:t xml:space="preserve"> </w:t>
      </w:r>
      <w:r w:rsidRPr="00C464C2">
        <w:rPr>
          <w:sz w:val="20"/>
        </w:rPr>
        <w:t xml:space="preserve">В случае неисполнения и/или ненадлежащего исполнения Покупателем условий, предусмотренных п. 2.1 Договора, </w:t>
      </w:r>
      <w:proofErr w:type="gramStart"/>
      <w:r w:rsidRPr="00C464C2">
        <w:rPr>
          <w:sz w:val="20"/>
        </w:rPr>
        <w:t>Договор</w:t>
      </w:r>
      <w:proofErr w:type="gramEnd"/>
      <w:r w:rsidRPr="00C464C2">
        <w:rPr>
          <w:sz w:val="20"/>
        </w:rPr>
        <w:t xml:space="preserve"> может быть расторгнут по соглашению сторон или в судебном порядке.</w:t>
      </w:r>
    </w:p>
    <w:p w:rsidR="00C464C2" w:rsidRPr="00C464C2" w:rsidRDefault="00C464C2" w:rsidP="00C464C2">
      <w:pPr>
        <w:pStyle w:val="21"/>
        <w:tabs>
          <w:tab w:val="left" w:pos="567"/>
          <w:tab w:val="left" w:pos="1152"/>
        </w:tabs>
        <w:ind w:firstLine="567"/>
        <w:rPr>
          <w:b/>
          <w:sz w:val="20"/>
        </w:rPr>
      </w:pPr>
      <w:r w:rsidRPr="00C464C2">
        <w:rPr>
          <w:sz w:val="20"/>
        </w:rPr>
        <w:t>При этом земельный участок считается нереализованным и остается в собственности Продавца. Сумма задатка, внесенная Покупателем для участия в аукционе, в таком случае не возвращается.</w:t>
      </w:r>
    </w:p>
    <w:p w:rsidR="00C464C2" w:rsidRPr="00C464C2" w:rsidRDefault="00C464C2" w:rsidP="00C464C2">
      <w:pPr>
        <w:pStyle w:val="21"/>
        <w:tabs>
          <w:tab w:val="left" w:pos="567"/>
          <w:tab w:val="left" w:pos="1152"/>
        </w:tabs>
        <w:ind w:firstLine="567"/>
        <w:rPr>
          <w:sz w:val="20"/>
        </w:rPr>
      </w:pPr>
      <w:r w:rsidRPr="00C464C2">
        <w:rPr>
          <w:sz w:val="20"/>
        </w:rPr>
        <w:t>5.2.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C464C2" w:rsidRPr="00C464C2" w:rsidRDefault="00C464C2" w:rsidP="00C464C2">
      <w:pPr>
        <w:pStyle w:val="210"/>
        <w:tabs>
          <w:tab w:val="left" w:pos="567"/>
          <w:tab w:val="left" w:pos="1152"/>
        </w:tabs>
        <w:ind w:firstLine="567"/>
        <w:rPr>
          <w:rFonts w:ascii="Times New Roman" w:hAnsi="Times New Roman"/>
          <w:color w:val="auto"/>
          <w:sz w:val="20"/>
        </w:rPr>
      </w:pP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  <w:r w:rsidRPr="00C464C2">
        <w:rPr>
          <w:rFonts w:ascii="Times New Roman" w:hAnsi="Times New Roman"/>
        </w:rPr>
        <w:t>6. ЗАКЛЮЧИТЕЛЬНЫЕ ПОЛОЖЕНИЯ</w:t>
      </w: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</w:p>
    <w:p w:rsidR="00C464C2" w:rsidRPr="00C464C2" w:rsidRDefault="00C464C2" w:rsidP="00C464C2">
      <w:pPr>
        <w:pStyle w:val="ConsNonformat"/>
        <w:widowControl/>
        <w:ind w:firstLine="567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6.1. Договор вступает в силу с момента  регистрации перехода права собственности.</w:t>
      </w:r>
    </w:p>
    <w:p w:rsidR="00C464C2" w:rsidRPr="00C464C2" w:rsidRDefault="00C464C2" w:rsidP="00C464C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 xml:space="preserve">6.2. Расторжение договора возможно в порядке, предусмотренном п. 5.1. Договора. </w:t>
      </w:r>
    </w:p>
    <w:p w:rsidR="00C464C2" w:rsidRPr="00C464C2" w:rsidRDefault="00C464C2" w:rsidP="00C464C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6.3 Договор не может быть расторгнут после его подписания Сторонами по причине уточнения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C464C2" w:rsidRPr="00C464C2" w:rsidRDefault="00C464C2" w:rsidP="00C464C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 xml:space="preserve">6.4. Все споры и разногласия по настоящему договору разрешаются путем переговоров, в случае </w:t>
      </w:r>
      <w:proofErr w:type="gramStart"/>
      <w:r w:rsidRPr="00C464C2">
        <w:rPr>
          <w:rFonts w:ascii="Times New Roman" w:hAnsi="Times New Roman" w:cs="Times New Roman"/>
        </w:rPr>
        <w:t>не достижения</w:t>
      </w:r>
      <w:proofErr w:type="gramEnd"/>
      <w:r w:rsidRPr="00C464C2">
        <w:rPr>
          <w:rFonts w:ascii="Times New Roman" w:hAnsi="Times New Roman" w:cs="Times New Roman"/>
        </w:rPr>
        <w:t xml:space="preserve"> Сторонами соглашения - судом.</w:t>
      </w:r>
    </w:p>
    <w:p w:rsidR="00C464C2" w:rsidRPr="00C464C2" w:rsidRDefault="00C464C2" w:rsidP="00C464C2">
      <w:pPr>
        <w:pStyle w:val="210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6.5. Взаимоотношения сторон, не урегулированные договором, регулируются действующим законодательством.</w:t>
      </w:r>
    </w:p>
    <w:p w:rsidR="00C464C2" w:rsidRPr="00C464C2" w:rsidRDefault="00C464C2" w:rsidP="00C464C2">
      <w:pPr>
        <w:pStyle w:val="210"/>
        <w:tabs>
          <w:tab w:val="left" w:pos="567"/>
        </w:tabs>
        <w:ind w:firstLine="567"/>
        <w:rPr>
          <w:rFonts w:ascii="Times New Roman" w:hAnsi="Times New Roman"/>
          <w:b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6.6. Договор составлен на _____ листах в ____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C464C2" w:rsidRDefault="00C464C2" w:rsidP="00C464C2">
      <w:pPr>
        <w:rPr>
          <w:rFonts w:ascii="Times New Roman" w:hAnsi="Times New Roman" w:cs="Times New Roman"/>
          <w:sz w:val="20"/>
          <w:szCs w:val="20"/>
        </w:rPr>
      </w:pPr>
    </w:p>
    <w:p w:rsidR="00BC0037" w:rsidRDefault="00BC0037" w:rsidP="00C464C2">
      <w:pPr>
        <w:rPr>
          <w:rFonts w:ascii="Times New Roman" w:hAnsi="Times New Roman" w:cs="Times New Roman"/>
          <w:sz w:val="20"/>
          <w:szCs w:val="20"/>
        </w:rPr>
      </w:pPr>
    </w:p>
    <w:p w:rsidR="00BC0037" w:rsidRDefault="00BC0037" w:rsidP="00C464C2">
      <w:pPr>
        <w:rPr>
          <w:rFonts w:ascii="Times New Roman" w:hAnsi="Times New Roman" w:cs="Times New Roman"/>
          <w:sz w:val="20"/>
          <w:szCs w:val="20"/>
        </w:rPr>
      </w:pPr>
    </w:p>
    <w:p w:rsidR="00BC0037" w:rsidRPr="00C464C2" w:rsidRDefault="00BC0037" w:rsidP="00C464C2">
      <w:pPr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lastRenderedPageBreak/>
        <w:t xml:space="preserve">АДРЕСА РЕКВИЗИТЫ СТОРОН   </w:t>
      </w:r>
    </w:p>
    <w:p w:rsidR="00C464C2" w:rsidRPr="00C464C2" w:rsidRDefault="00C464C2" w:rsidP="00C464C2">
      <w:pPr>
        <w:pStyle w:val="af"/>
        <w:tabs>
          <w:tab w:val="clear" w:pos="4677"/>
          <w:tab w:val="clear" w:pos="9355"/>
        </w:tabs>
        <w:jc w:val="both"/>
        <w:rPr>
          <w:b/>
          <w:sz w:val="20"/>
          <w:szCs w:val="20"/>
        </w:rPr>
      </w:pPr>
    </w:p>
    <w:p w:rsidR="00C464C2" w:rsidRPr="00C464C2" w:rsidRDefault="00C464C2" w:rsidP="00BC0037">
      <w:pPr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b/>
          <w:sz w:val="20"/>
          <w:szCs w:val="20"/>
        </w:rPr>
        <w:t xml:space="preserve">Продавец: </w:t>
      </w:r>
    </w:p>
    <w:p w:rsidR="00C464C2" w:rsidRPr="00C464C2" w:rsidRDefault="00C464C2" w:rsidP="00C464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BC00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b/>
          <w:sz w:val="20"/>
          <w:szCs w:val="20"/>
        </w:rPr>
        <w:t xml:space="preserve">Покупатель: 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464C2">
        <w:rPr>
          <w:rFonts w:ascii="Times New Roman" w:hAnsi="Times New Roman" w:cs="Times New Roman"/>
          <w:b w:val="0"/>
          <w:sz w:val="20"/>
          <w:szCs w:val="20"/>
        </w:rPr>
        <w:t>ПОДПИСИ СТОРОН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BC003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64C2">
        <w:rPr>
          <w:rFonts w:ascii="Times New Roman" w:hAnsi="Times New Roman" w:cs="Times New Roman"/>
          <w:b/>
          <w:sz w:val="20"/>
          <w:szCs w:val="20"/>
        </w:rPr>
        <w:t>Продавц</w:t>
      </w:r>
      <w:proofErr w:type="spellEnd"/>
      <w:r w:rsidRPr="00C464C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pStyle w:val="ConsTitle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Покупатель: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80"/>
        <w:gridCol w:w="444"/>
        <w:gridCol w:w="4888"/>
      </w:tblGrid>
      <w:tr w:rsidR="00C464C2" w:rsidRPr="00C464C2" w:rsidTr="00D80591">
        <w:tc>
          <w:tcPr>
            <w:tcW w:w="2488" w:type="pct"/>
          </w:tcPr>
          <w:p w:rsidR="00C464C2" w:rsidRPr="00C464C2" w:rsidRDefault="00C464C2" w:rsidP="00D80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C464C2" w:rsidRPr="00C464C2" w:rsidRDefault="00C464C2" w:rsidP="00D80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pct"/>
          </w:tcPr>
          <w:p w:rsidR="00C464C2" w:rsidRPr="00C464C2" w:rsidRDefault="00C464C2" w:rsidP="00D80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Приложения:</w:t>
      </w:r>
    </w:p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1. Акт приема – передачи земельного участка.</w:t>
      </w:r>
    </w:p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2. Кадастровый паспорт земельного участка.</w:t>
      </w:r>
    </w:p>
    <w:p w:rsidR="00C464C2" w:rsidRPr="00C464C2" w:rsidRDefault="00C464C2" w:rsidP="00C464C2">
      <w:pPr>
        <w:rPr>
          <w:rFonts w:ascii="Times New Roman" w:hAnsi="Times New Roman" w:cs="Times New Roman"/>
          <w:sz w:val="20"/>
          <w:szCs w:val="20"/>
        </w:rPr>
      </w:pPr>
    </w:p>
    <w:p w:rsidR="00C35B5E" w:rsidRPr="00C464C2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sectPr w:rsidR="00C35B5E" w:rsidRPr="00F16243" w:rsidSect="001F4DE1">
      <w:footnotePr>
        <w:numRestart w:val="eachPage"/>
      </w:footnotePr>
      <w:pgSz w:w="12240" w:h="15840"/>
      <w:pgMar w:top="426" w:right="851" w:bottom="709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91" w:rsidRDefault="00D80591" w:rsidP="00D26A57">
      <w:pPr>
        <w:spacing w:after="0" w:line="240" w:lineRule="auto"/>
      </w:pPr>
      <w:r>
        <w:separator/>
      </w:r>
    </w:p>
  </w:endnote>
  <w:endnote w:type="continuationSeparator" w:id="0">
    <w:p w:rsidR="00D80591" w:rsidRDefault="00D80591" w:rsidP="00D2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91" w:rsidRDefault="00D80591" w:rsidP="00D26A57">
      <w:pPr>
        <w:spacing w:after="0" w:line="240" w:lineRule="auto"/>
      </w:pPr>
      <w:r>
        <w:separator/>
      </w:r>
    </w:p>
  </w:footnote>
  <w:footnote w:type="continuationSeparator" w:id="0">
    <w:p w:rsidR="00D80591" w:rsidRDefault="00D80591" w:rsidP="00D26A57">
      <w:pPr>
        <w:spacing w:after="0" w:line="240" w:lineRule="auto"/>
      </w:pPr>
      <w:r>
        <w:continuationSeparator/>
      </w:r>
    </w:p>
  </w:footnote>
  <w:footnote w:id="1">
    <w:p w:rsidR="00D80591" w:rsidRDefault="00D80591" w:rsidP="00C464C2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 CYR" w:hAnsi="Times New Roman CYR"/>
        </w:rPr>
        <w:t>Включается при установлении обременений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3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5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7811CD5"/>
    <w:multiLevelType w:val="singleLevel"/>
    <w:tmpl w:val="B896FA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2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A4903AD"/>
    <w:multiLevelType w:val="singleLevel"/>
    <w:tmpl w:val="9E1C1884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18"/>
        <w:szCs w:val="18"/>
      </w:rPr>
    </w:lvl>
  </w:abstractNum>
  <w:abstractNum w:abstractNumId="17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"/>
  </w:num>
  <w:num w:numId="15">
    <w:abstractNumId w:val="15"/>
  </w:num>
  <w:num w:numId="16">
    <w:abstractNumId w:val="9"/>
  </w:num>
  <w:num w:numId="17">
    <w:abstractNumId w:val="16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030F1"/>
    <w:rsid w:val="00010959"/>
    <w:rsid w:val="0003067A"/>
    <w:rsid w:val="00063889"/>
    <w:rsid w:val="00076458"/>
    <w:rsid w:val="0008189E"/>
    <w:rsid w:val="000922BC"/>
    <w:rsid w:val="00092618"/>
    <w:rsid w:val="00092995"/>
    <w:rsid w:val="00093983"/>
    <w:rsid w:val="0009503A"/>
    <w:rsid w:val="00095FDF"/>
    <w:rsid w:val="0009726B"/>
    <w:rsid w:val="000C199C"/>
    <w:rsid w:val="000C50C5"/>
    <w:rsid w:val="000C5FD0"/>
    <w:rsid w:val="000E4265"/>
    <w:rsid w:val="000E4F86"/>
    <w:rsid w:val="000F7581"/>
    <w:rsid w:val="00113DE4"/>
    <w:rsid w:val="001176BB"/>
    <w:rsid w:val="00130F93"/>
    <w:rsid w:val="0013472A"/>
    <w:rsid w:val="0015081F"/>
    <w:rsid w:val="00163D14"/>
    <w:rsid w:val="00166D1B"/>
    <w:rsid w:val="001A1FB8"/>
    <w:rsid w:val="001A2861"/>
    <w:rsid w:val="001B7D2E"/>
    <w:rsid w:val="001C2CC6"/>
    <w:rsid w:val="001C42E4"/>
    <w:rsid w:val="001C7222"/>
    <w:rsid w:val="001D69EE"/>
    <w:rsid w:val="001E3FD4"/>
    <w:rsid w:val="001F4DE1"/>
    <w:rsid w:val="00222527"/>
    <w:rsid w:val="0022295B"/>
    <w:rsid w:val="0022604C"/>
    <w:rsid w:val="002460F6"/>
    <w:rsid w:val="002658CA"/>
    <w:rsid w:val="002A4EBC"/>
    <w:rsid w:val="002A6924"/>
    <w:rsid w:val="002C0FCA"/>
    <w:rsid w:val="002D3E16"/>
    <w:rsid w:val="002E0FA3"/>
    <w:rsid w:val="00302F0F"/>
    <w:rsid w:val="003057C4"/>
    <w:rsid w:val="00306B5B"/>
    <w:rsid w:val="00314E44"/>
    <w:rsid w:val="0036495A"/>
    <w:rsid w:val="00372080"/>
    <w:rsid w:val="003739D1"/>
    <w:rsid w:val="00375EF7"/>
    <w:rsid w:val="00385576"/>
    <w:rsid w:val="003A0322"/>
    <w:rsid w:val="003A6993"/>
    <w:rsid w:val="003B4008"/>
    <w:rsid w:val="003C73ED"/>
    <w:rsid w:val="003D7EAA"/>
    <w:rsid w:val="003E577B"/>
    <w:rsid w:val="003F24CD"/>
    <w:rsid w:val="00423D66"/>
    <w:rsid w:val="0043613D"/>
    <w:rsid w:val="004449BE"/>
    <w:rsid w:val="0044545E"/>
    <w:rsid w:val="00452D11"/>
    <w:rsid w:val="00453C95"/>
    <w:rsid w:val="00476C40"/>
    <w:rsid w:val="004B4C4F"/>
    <w:rsid w:val="004B5BB6"/>
    <w:rsid w:val="004C2CC3"/>
    <w:rsid w:val="004C2D25"/>
    <w:rsid w:val="004C357A"/>
    <w:rsid w:val="004F0740"/>
    <w:rsid w:val="005274A1"/>
    <w:rsid w:val="00527C48"/>
    <w:rsid w:val="005322EF"/>
    <w:rsid w:val="00554E18"/>
    <w:rsid w:val="005721E0"/>
    <w:rsid w:val="00593672"/>
    <w:rsid w:val="005B5AC0"/>
    <w:rsid w:val="005B6250"/>
    <w:rsid w:val="005D025B"/>
    <w:rsid w:val="005F1762"/>
    <w:rsid w:val="00656258"/>
    <w:rsid w:val="006571F3"/>
    <w:rsid w:val="006733B4"/>
    <w:rsid w:val="006944D5"/>
    <w:rsid w:val="006A4A4B"/>
    <w:rsid w:val="006A7AE5"/>
    <w:rsid w:val="006C579F"/>
    <w:rsid w:val="006E09FC"/>
    <w:rsid w:val="006F26CD"/>
    <w:rsid w:val="00735CF2"/>
    <w:rsid w:val="00774503"/>
    <w:rsid w:val="00783131"/>
    <w:rsid w:val="00785C1A"/>
    <w:rsid w:val="007867FA"/>
    <w:rsid w:val="0078745D"/>
    <w:rsid w:val="007C2FA0"/>
    <w:rsid w:val="007C65D0"/>
    <w:rsid w:val="007E2DA6"/>
    <w:rsid w:val="007E6735"/>
    <w:rsid w:val="008169E5"/>
    <w:rsid w:val="0083529E"/>
    <w:rsid w:val="00837C16"/>
    <w:rsid w:val="008777CF"/>
    <w:rsid w:val="008917E6"/>
    <w:rsid w:val="00896062"/>
    <w:rsid w:val="008A7272"/>
    <w:rsid w:val="008C34F5"/>
    <w:rsid w:val="008D1924"/>
    <w:rsid w:val="008E2445"/>
    <w:rsid w:val="008F336D"/>
    <w:rsid w:val="008F75FE"/>
    <w:rsid w:val="009242F8"/>
    <w:rsid w:val="0093366F"/>
    <w:rsid w:val="00933E23"/>
    <w:rsid w:val="00937612"/>
    <w:rsid w:val="0094409E"/>
    <w:rsid w:val="00954AE5"/>
    <w:rsid w:val="00957E0A"/>
    <w:rsid w:val="009616A5"/>
    <w:rsid w:val="00964BDE"/>
    <w:rsid w:val="0097038B"/>
    <w:rsid w:val="0098256C"/>
    <w:rsid w:val="009A4CB3"/>
    <w:rsid w:val="009C3EF7"/>
    <w:rsid w:val="009C7F2E"/>
    <w:rsid w:val="009F5915"/>
    <w:rsid w:val="00A1624D"/>
    <w:rsid w:val="00A24AC5"/>
    <w:rsid w:val="00A311CF"/>
    <w:rsid w:val="00A41892"/>
    <w:rsid w:val="00A47149"/>
    <w:rsid w:val="00A7423B"/>
    <w:rsid w:val="00A939CA"/>
    <w:rsid w:val="00AA2496"/>
    <w:rsid w:val="00AC0926"/>
    <w:rsid w:val="00AC288F"/>
    <w:rsid w:val="00B212CC"/>
    <w:rsid w:val="00B25D33"/>
    <w:rsid w:val="00B43ADC"/>
    <w:rsid w:val="00B67D9A"/>
    <w:rsid w:val="00B67EA0"/>
    <w:rsid w:val="00B731BE"/>
    <w:rsid w:val="00BB06DD"/>
    <w:rsid w:val="00BC0037"/>
    <w:rsid w:val="00BC4D2E"/>
    <w:rsid w:val="00BD5221"/>
    <w:rsid w:val="00BE3551"/>
    <w:rsid w:val="00BF1085"/>
    <w:rsid w:val="00BF3376"/>
    <w:rsid w:val="00C16301"/>
    <w:rsid w:val="00C2164D"/>
    <w:rsid w:val="00C245D4"/>
    <w:rsid w:val="00C32765"/>
    <w:rsid w:val="00C35B5E"/>
    <w:rsid w:val="00C43C13"/>
    <w:rsid w:val="00C464C2"/>
    <w:rsid w:val="00C501CF"/>
    <w:rsid w:val="00C57515"/>
    <w:rsid w:val="00C73C8B"/>
    <w:rsid w:val="00C77A36"/>
    <w:rsid w:val="00C849AB"/>
    <w:rsid w:val="00C95E34"/>
    <w:rsid w:val="00CA7A70"/>
    <w:rsid w:val="00CB4823"/>
    <w:rsid w:val="00CF2C81"/>
    <w:rsid w:val="00D05563"/>
    <w:rsid w:val="00D2399D"/>
    <w:rsid w:val="00D26A57"/>
    <w:rsid w:val="00D320DB"/>
    <w:rsid w:val="00D447EC"/>
    <w:rsid w:val="00D5425A"/>
    <w:rsid w:val="00D54421"/>
    <w:rsid w:val="00D712B5"/>
    <w:rsid w:val="00D80591"/>
    <w:rsid w:val="00D9790F"/>
    <w:rsid w:val="00DC2B5C"/>
    <w:rsid w:val="00DC5BE8"/>
    <w:rsid w:val="00DD4AE5"/>
    <w:rsid w:val="00DF074A"/>
    <w:rsid w:val="00DF19FC"/>
    <w:rsid w:val="00E01E18"/>
    <w:rsid w:val="00E250AC"/>
    <w:rsid w:val="00E27BA9"/>
    <w:rsid w:val="00E6015A"/>
    <w:rsid w:val="00E6275F"/>
    <w:rsid w:val="00E74FCB"/>
    <w:rsid w:val="00E97AC8"/>
    <w:rsid w:val="00EC12D4"/>
    <w:rsid w:val="00EF3D12"/>
    <w:rsid w:val="00EF5277"/>
    <w:rsid w:val="00EF5AF5"/>
    <w:rsid w:val="00EF7E5F"/>
    <w:rsid w:val="00F13E39"/>
    <w:rsid w:val="00F16243"/>
    <w:rsid w:val="00F24E72"/>
    <w:rsid w:val="00F26B50"/>
    <w:rsid w:val="00F50ED8"/>
    <w:rsid w:val="00F57C02"/>
    <w:rsid w:val="00F663EB"/>
    <w:rsid w:val="00F769D6"/>
    <w:rsid w:val="00F84EFB"/>
    <w:rsid w:val="00FC7871"/>
    <w:rsid w:val="00FE7999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BC4D2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6A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6A57"/>
  </w:style>
  <w:style w:type="paragraph" w:styleId="ac">
    <w:name w:val="footnote text"/>
    <w:basedOn w:val="a"/>
    <w:link w:val="ad"/>
    <w:rsid w:val="00D2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26A5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52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C464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46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C464C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C464C2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C464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464C2"/>
    <w:pPr>
      <w:widowControl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ru-RU"/>
    </w:rPr>
  </w:style>
  <w:style w:type="paragraph" w:customStyle="1" w:styleId="af1">
    <w:name w:val="Основно"/>
    <w:basedOn w:val="a"/>
    <w:rsid w:val="00C464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BC4D2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6A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6A57"/>
  </w:style>
  <w:style w:type="paragraph" w:styleId="ac">
    <w:name w:val="footnote text"/>
    <w:basedOn w:val="a"/>
    <w:link w:val="ad"/>
    <w:rsid w:val="00D2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26A5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52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C464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46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C464C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C464C2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C464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464C2"/>
    <w:pPr>
      <w:widowControl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ru-RU"/>
    </w:rPr>
  </w:style>
  <w:style w:type="paragraph" w:customStyle="1" w:styleId="af1">
    <w:name w:val="Основно"/>
    <w:basedOn w:val="a"/>
    <w:rsid w:val="00C464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2015-09-07T13:17:00Z</cp:lastPrinted>
  <dcterms:created xsi:type="dcterms:W3CDTF">2016-01-14T10:26:00Z</dcterms:created>
  <dcterms:modified xsi:type="dcterms:W3CDTF">2016-01-18T14:17:00Z</dcterms:modified>
</cp:coreProperties>
</file>