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56" w:rsidRPr="00497856" w:rsidRDefault="00497856" w:rsidP="00497856">
      <w:pPr>
        <w:spacing w:after="0" w:line="240" w:lineRule="auto"/>
        <w:jc w:val="center"/>
        <w:rPr>
          <w:rFonts w:ascii="Times New Roman" w:eastAsia="Calibri" w:hAnsi="Times New Roman" w:cs="Times New Roman"/>
          <w:szCs w:val="18"/>
        </w:rPr>
      </w:pPr>
      <w:r w:rsidRPr="00497856">
        <w:rPr>
          <w:rFonts w:ascii="Times New Roman" w:eastAsia="Calibri" w:hAnsi="Times New Roman" w:cs="Times New Roman"/>
          <w:szCs w:val="18"/>
        </w:rPr>
        <w:t>ИНФОРМАЦИОННОЕ СООБЩЕНИЕ О РЕЗУЛЬТАТАХ АУКЦИОНА</w:t>
      </w:r>
    </w:p>
    <w:p w:rsidR="00497856" w:rsidRDefault="00EE292B" w:rsidP="00497856">
      <w:pPr>
        <w:spacing w:after="0" w:line="240" w:lineRule="auto"/>
        <w:jc w:val="both"/>
        <w:rPr>
          <w:rFonts w:ascii="Times New Roman" w:eastAsia="Calibri" w:hAnsi="Times New Roman" w:cs="Times New Roman"/>
          <w:szCs w:val="18"/>
        </w:rPr>
      </w:pPr>
      <w:r w:rsidRPr="00497856">
        <w:rPr>
          <w:rFonts w:ascii="Times New Roman" w:eastAsia="Calibri" w:hAnsi="Times New Roman" w:cs="Times New Roman"/>
          <w:szCs w:val="18"/>
        </w:rPr>
        <w:t xml:space="preserve">ОАО «Центр развития земельных отношений Республики Татарстан» на основании постановления Исполнительного комитета города Зеленодольск Республики </w:t>
      </w:r>
      <w:proofErr w:type="gramStart"/>
      <w:r w:rsidRPr="00497856">
        <w:rPr>
          <w:rFonts w:ascii="Times New Roman" w:eastAsia="Calibri" w:hAnsi="Times New Roman" w:cs="Times New Roman"/>
          <w:szCs w:val="18"/>
        </w:rPr>
        <w:t>Татарстан  от</w:t>
      </w:r>
      <w:proofErr w:type="gramEnd"/>
      <w:r w:rsidRPr="00497856">
        <w:rPr>
          <w:rFonts w:ascii="Times New Roman" w:eastAsia="Calibri" w:hAnsi="Times New Roman" w:cs="Times New Roman"/>
          <w:szCs w:val="18"/>
        </w:rPr>
        <w:t xml:space="preserve"> 18.09.2015 №04-03-138 сообщает о </w:t>
      </w:r>
      <w:r w:rsidR="00497856" w:rsidRPr="00497856">
        <w:rPr>
          <w:rFonts w:ascii="Times New Roman" w:eastAsia="Calibri" w:hAnsi="Times New Roman" w:cs="Times New Roman"/>
          <w:szCs w:val="18"/>
        </w:rPr>
        <w:t>результатах</w:t>
      </w:r>
      <w:r w:rsidRPr="00497856">
        <w:rPr>
          <w:rFonts w:ascii="Times New Roman" w:eastAsia="Calibri" w:hAnsi="Times New Roman" w:cs="Times New Roman"/>
          <w:szCs w:val="18"/>
        </w:rPr>
        <w:t xml:space="preserve"> открытого (по составу участников и по форме подачи предложений о цене) аукциона на  право заключение договоров аренды земельных участков, правом распоряжения которыми обладает МО город Зеленодольск</w:t>
      </w:r>
      <w:r w:rsidR="00497856">
        <w:rPr>
          <w:rFonts w:ascii="Times New Roman" w:eastAsia="Calibri" w:hAnsi="Times New Roman" w:cs="Times New Roman"/>
          <w:szCs w:val="18"/>
        </w:rPr>
        <w:t xml:space="preserve">, назначенного на 27.10.2015 г. в 13:00 час. по адресу: РТ, г. Зеленодольск, ул. Ленина, д.38, </w:t>
      </w:r>
      <w:proofErr w:type="spellStart"/>
      <w:r w:rsidR="00497856">
        <w:rPr>
          <w:rFonts w:ascii="Times New Roman" w:eastAsia="Calibri" w:hAnsi="Times New Roman" w:cs="Times New Roman"/>
          <w:szCs w:val="18"/>
        </w:rPr>
        <w:t>каб</w:t>
      </w:r>
      <w:proofErr w:type="spellEnd"/>
      <w:r w:rsidR="00497856">
        <w:rPr>
          <w:rFonts w:ascii="Times New Roman" w:eastAsia="Calibri" w:hAnsi="Times New Roman" w:cs="Times New Roman"/>
          <w:szCs w:val="18"/>
        </w:rPr>
        <w:t xml:space="preserve"> 42</w:t>
      </w:r>
      <w:r w:rsidRPr="00497856">
        <w:rPr>
          <w:rFonts w:ascii="Times New Roman" w:eastAsia="Calibri" w:hAnsi="Times New Roman" w:cs="Times New Roman"/>
          <w:szCs w:val="18"/>
        </w:rPr>
        <w:t xml:space="preserve">. </w:t>
      </w:r>
    </w:p>
    <w:p w:rsidR="00497856" w:rsidRPr="00497856" w:rsidRDefault="00EE292B" w:rsidP="00497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497856">
        <w:rPr>
          <w:rFonts w:ascii="Times New Roman" w:eastAsia="Times New Roman" w:hAnsi="Times New Roman" w:cs="Times New Roman"/>
          <w:szCs w:val="18"/>
          <w:lang w:eastAsia="ru-RU"/>
        </w:rPr>
        <w:t>Лот №1</w:t>
      </w:r>
      <w:r w:rsidR="00497856">
        <w:rPr>
          <w:rFonts w:ascii="Times New Roman" w:eastAsia="Times New Roman" w:hAnsi="Times New Roman" w:cs="Times New Roman"/>
          <w:szCs w:val="18"/>
          <w:lang w:eastAsia="ru-RU"/>
        </w:rPr>
        <w:t xml:space="preserve">: </w:t>
      </w:r>
      <w:r w:rsidRPr="00497856">
        <w:rPr>
          <w:rFonts w:ascii="Times New Roman" w:eastAsia="Times New Roman" w:hAnsi="Times New Roman" w:cs="Times New Roman"/>
          <w:szCs w:val="18"/>
          <w:lang w:eastAsia="ru-RU"/>
        </w:rPr>
        <w:t>Земельный участок с</w:t>
      </w:r>
      <w:r w:rsidRPr="00497856">
        <w:rPr>
          <w:rFonts w:ascii="Times New Roman" w:hAnsi="Times New Roman" w:cs="Times New Roman"/>
          <w:szCs w:val="18"/>
        </w:rPr>
        <w:t xml:space="preserve"> кадастровым номером </w:t>
      </w:r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16:49:010614:704, </w:t>
      </w:r>
      <w:r w:rsidRPr="00497856">
        <w:rPr>
          <w:rFonts w:ascii="Times New Roman" w:hAnsi="Times New Roman" w:cs="Times New Roman"/>
          <w:szCs w:val="18"/>
        </w:rPr>
        <w:t xml:space="preserve">площадью </w:t>
      </w:r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504 </w:t>
      </w:r>
      <w:proofErr w:type="spellStart"/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кв.м</w:t>
      </w:r>
      <w:proofErr w:type="spellEnd"/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., расположенный по адресу: РТ, ЗМР, г. Зеленодольск, </w:t>
      </w:r>
      <w:proofErr w:type="spellStart"/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ул.Ленина</w:t>
      </w:r>
      <w:proofErr w:type="spellEnd"/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, категория земель - земли населенных пунктов, разрешенное использование – для строительства здания офиса клиентского обслуживания. Вид права - аренда на 10 лет. </w:t>
      </w:r>
      <w:r w:rsidRPr="00497856">
        <w:rPr>
          <w:rFonts w:ascii="Times New Roman" w:hAnsi="Times New Roman" w:cs="Times New Roman"/>
          <w:szCs w:val="18"/>
        </w:rPr>
        <w:t>Начальная цена (</w:t>
      </w:r>
      <w:r w:rsidRPr="00497856">
        <w:rPr>
          <w:rFonts w:ascii="Times New Roman" w:eastAsia="Times New Roman" w:hAnsi="Times New Roman" w:cs="Times New Roman"/>
          <w:szCs w:val="18"/>
          <w:lang w:eastAsia="ru-RU"/>
        </w:rPr>
        <w:t xml:space="preserve">годовая арендная плата) - </w:t>
      </w:r>
      <w:r w:rsid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1200</w:t>
      </w:r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000,00 руб. </w:t>
      </w:r>
      <w:r w:rsidRPr="00497856">
        <w:rPr>
          <w:rFonts w:ascii="Times New Roman" w:eastAsia="Times New Roman" w:hAnsi="Times New Roman" w:cs="Times New Roman"/>
          <w:szCs w:val="18"/>
          <w:lang w:eastAsia="ru-RU"/>
        </w:rPr>
        <w:t>Лот №</w:t>
      </w:r>
      <w:proofErr w:type="gramStart"/>
      <w:r w:rsidRPr="00497856">
        <w:rPr>
          <w:rFonts w:ascii="Times New Roman" w:eastAsia="Times New Roman" w:hAnsi="Times New Roman" w:cs="Times New Roman"/>
          <w:szCs w:val="18"/>
          <w:lang w:eastAsia="ru-RU"/>
        </w:rPr>
        <w:t>2</w:t>
      </w:r>
      <w:r w:rsidR="00497856">
        <w:rPr>
          <w:rFonts w:ascii="Times New Roman" w:eastAsia="Times New Roman" w:hAnsi="Times New Roman" w:cs="Times New Roman"/>
          <w:szCs w:val="18"/>
          <w:lang w:eastAsia="ru-RU"/>
        </w:rPr>
        <w:t>:</w:t>
      </w:r>
      <w:r w:rsidRPr="00497856">
        <w:rPr>
          <w:rFonts w:ascii="Times New Roman" w:eastAsia="Times New Roman" w:hAnsi="Times New Roman" w:cs="Times New Roman"/>
          <w:szCs w:val="18"/>
          <w:lang w:eastAsia="ru-RU"/>
        </w:rPr>
        <w:t>Земельный</w:t>
      </w:r>
      <w:proofErr w:type="gramEnd"/>
      <w:r w:rsidRPr="00497856">
        <w:rPr>
          <w:rFonts w:ascii="Times New Roman" w:eastAsia="Times New Roman" w:hAnsi="Times New Roman" w:cs="Times New Roman"/>
          <w:szCs w:val="18"/>
          <w:lang w:eastAsia="ru-RU"/>
        </w:rPr>
        <w:t xml:space="preserve"> участок с</w:t>
      </w:r>
      <w:r w:rsidRPr="00497856">
        <w:rPr>
          <w:rFonts w:ascii="Times New Roman" w:hAnsi="Times New Roman" w:cs="Times New Roman"/>
          <w:szCs w:val="18"/>
        </w:rPr>
        <w:t xml:space="preserve"> кадастровым номером </w:t>
      </w:r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16:49:010105:558, </w:t>
      </w:r>
      <w:r w:rsidRPr="00497856">
        <w:rPr>
          <w:rFonts w:ascii="Times New Roman" w:hAnsi="Times New Roman" w:cs="Times New Roman"/>
          <w:szCs w:val="18"/>
        </w:rPr>
        <w:t xml:space="preserve">площадью </w:t>
      </w:r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1002 </w:t>
      </w:r>
      <w:proofErr w:type="spellStart"/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кв.м</w:t>
      </w:r>
      <w:proofErr w:type="spellEnd"/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., расположенный по адресу: РТ, ЗМР, г. Зеленодольск, ул. Ленина, категория земель - земли населенных пунктов, разрешенное использование – под строительство входной группы на стадион «Авангард», кафе, фитнес-центра и пункта проката спортивного инвентаря. Вид права - аренда на 10 лет. </w:t>
      </w:r>
      <w:r w:rsidRPr="00497856">
        <w:rPr>
          <w:rFonts w:ascii="Times New Roman" w:hAnsi="Times New Roman" w:cs="Times New Roman"/>
          <w:szCs w:val="18"/>
        </w:rPr>
        <w:t>Начальная цена (</w:t>
      </w:r>
      <w:r w:rsidRPr="00497856">
        <w:rPr>
          <w:rFonts w:ascii="Times New Roman" w:eastAsia="Times New Roman" w:hAnsi="Times New Roman" w:cs="Times New Roman"/>
          <w:szCs w:val="18"/>
          <w:lang w:eastAsia="ru-RU"/>
        </w:rPr>
        <w:t xml:space="preserve">годовая арендная плата) – </w:t>
      </w:r>
      <w:r w:rsid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1650</w:t>
      </w:r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000,00 руб. </w:t>
      </w:r>
      <w:r w:rsidRPr="00497856">
        <w:rPr>
          <w:rFonts w:ascii="Times New Roman" w:eastAsia="Times New Roman" w:hAnsi="Times New Roman" w:cs="Times New Roman"/>
          <w:szCs w:val="18"/>
          <w:lang w:eastAsia="ru-RU"/>
        </w:rPr>
        <w:t>Лот №3</w:t>
      </w:r>
      <w:r w:rsidR="00497856">
        <w:rPr>
          <w:rFonts w:ascii="Times New Roman" w:eastAsia="Times New Roman" w:hAnsi="Times New Roman" w:cs="Times New Roman"/>
          <w:szCs w:val="18"/>
          <w:lang w:eastAsia="ru-RU"/>
        </w:rPr>
        <w:t xml:space="preserve">: </w:t>
      </w:r>
      <w:r w:rsidRPr="00497856">
        <w:rPr>
          <w:rFonts w:ascii="Times New Roman" w:eastAsia="Times New Roman" w:hAnsi="Times New Roman" w:cs="Times New Roman"/>
          <w:szCs w:val="18"/>
          <w:lang w:eastAsia="ru-RU"/>
        </w:rPr>
        <w:t>Земельный участок с</w:t>
      </w:r>
      <w:r w:rsidRPr="00497856">
        <w:rPr>
          <w:rFonts w:ascii="Times New Roman" w:hAnsi="Times New Roman" w:cs="Times New Roman"/>
          <w:szCs w:val="18"/>
        </w:rPr>
        <w:t xml:space="preserve"> кадастровым номером </w:t>
      </w:r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16:49:010106:14, </w:t>
      </w:r>
      <w:r w:rsidRPr="00497856">
        <w:rPr>
          <w:rFonts w:ascii="Times New Roman" w:hAnsi="Times New Roman" w:cs="Times New Roman"/>
          <w:szCs w:val="18"/>
        </w:rPr>
        <w:t xml:space="preserve">площадью </w:t>
      </w:r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1937 </w:t>
      </w:r>
      <w:proofErr w:type="spellStart"/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кв.м</w:t>
      </w:r>
      <w:proofErr w:type="spellEnd"/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., расположенный по адресу: РТ, ЗМР, г.</w:t>
      </w:r>
      <w:r w:rsid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Зеленодольск, </w:t>
      </w:r>
      <w:proofErr w:type="gramStart"/>
      <w:r w:rsid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ул.Первомайская,</w:t>
      </w:r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д.</w:t>
      </w:r>
      <w:proofErr w:type="gramEnd"/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20, катего</w:t>
      </w:r>
      <w:r w:rsid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рия - земли населенных пунктов, </w:t>
      </w:r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разрешенное использование – строительство кафе. </w:t>
      </w:r>
      <w:r w:rsidRPr="00497856">
        <w:rPr>
          <w:rFonts w:ascii="Times New Roman" w:eastAsia="Times New Roman" w:hAnsi="Times New Roman" w:cs="Times New Roman"/>
          <w:szCs w:val="18"/>
          <w:lang w:eastAsia="ru-RU"/>
        </w:rPr>
        <w:t>Вид права</w:t>
      </w:r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- аренда на 10 лет. </w:t>
      </w:r>
      <w:r w:rsidRPr="00497856">
        <w:rPr>
          <w:rFonts w:ascii="Times New Roman" w:hAnsi="Times New Roman" w:cs="Times New Roman"/>
          <w:szCs w:val="18"/>
        </w:rPr>
        <w:t>Начальная цена (</w:t>
      </w:r>
      <w:r w:rsidRPr="00497856">
        <w:rPr>
          <w:rFonts w:ascii="Times New Roman" w:eastAsia="Times New Roman" w:hAnsi="Times New Roman" w:cs="Times New Roman"/>
          <w:szCs w:val="18"/>
          <w:lang w:eastAsia="ru-RU"/>
        </w:rPr>
        <w:t xml:space="preserve">годовая арендная плата) - </w:t>
      </w:r>
      <w:r w:rsid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4000</w:t>
      </w:r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000,00 руб. </w:t>
      </w:r>
    </w:p>
    <w:p w:rsidR="00EE292B" w:rsidRPr="00497856" w:rsidRDefault="00497856" w:rsidP="00497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В связи с отсутствием заявок аукцион по Лотам № 2 и 3 признать не состоявшимся.</w:t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В связи с поступлением на участие в аукционе только одной заявки по Лоту №1, на основании пунктов 12 и 14 ст. 39.12 Земельного кодекса Российский Федерации аукцион по Лоту №1 признать несостоявшимся.</w:t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В соответствии с п. 6 ст. </w:t>
      </w:r>
      <w:proofErr w:type="gramStart"/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39.6  и</w:t>
      </w:r>
      <w:proofErr w:type="gramEnd"/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п. 14 ст. 39.12 Земельного кодекса Российский Федерации договор аренды по Лоту № 1 заключается с единственным участником </w:t>
      </w:r>
      <w:r w:rsidR="007948BD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(ОАО «</w:t>
      </w:r>
      <w:proofErr w:type="spellStart"/>
      <w:r w:rsidR="007948BD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Татэнергосбыт</w:t>
      </w:r>
      <w:proofErr w:type="spellEnd"/>
      <w:r w:rsidR="007948BD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») </w:t>
      </w:r>
      <w:r w:rsidRPr="00497856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аукциона, допущенным к аукциону и на условиях, предусмотренных аукционной документацией.</w:t>
      </w:r>
      <w:bookmarkStart w:id="0" w:name="_GoBack"/>
      <w:bookmarkEnd w:id="0"/>
    </w:p>
    <w:p w:rsidR="00254E8D" w:rsidRPr="00EE292B" w:rsidRDefault="00254E8D" w:rsidP="00EE292B"/>
    <w:sectPr w:rsidR="00254E8D" w:rsidRPr="00EE292B" w:rsidSect="00A224B5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0BB"/>
    <w:rsid w:val="00000A2A"/>
    <w:rsid w:val="00007A7D"/>
    <w:rsid w:val="00016716"/>
    <w:rsid w:val="00031749"/>
    <w:rsid w:val="00031822"/>
    <w:rsid w:val="00035937"/>
    <w:rsid w:val="000454B8"/>
    <w:rsid w:val="00046420"/>
    <w:rsid w:val="0007167D"/>
    <w:rsid w:val="0007426F"/>
    <w:rsid w:val="00081E6C"/>
    <w:rsid w:val="00082624"/>
    <w:rsid w:val="000911D9"/>
    <w:rsid w:val="00093B6A"/>
    <w:rsid w:val="000B3D06"/>
    <w:rsid w:val="000B5A2B"/>
    <w:rsid w:val="000D005A"/>
    <w:rsid w:val="000E0A85"/>
    <w:rsid w:val="00100579"/>
    <w:rsid w:val="00105744"/>
    <w:rsid w:val="0011078A"/>
    <w:rsid w:val="0012497F"/>
    <w:rsid w:val="00145B2F"/>
    <w:rsid w:val="0015661D"/>
    <w:rsid w:val="00167E4E"/>
    <w:rsid w:val="001839E2"/>
    <w:rsid w:val="0018567E"/>
    <w:rsid w:val="001C5B06"/>
    <w:rsid w:val="001D1CAD"/>
    <w:rsid w:val="001D3195"/>
    <w:rsid w:val="001D6331"/>
    <w:rsid w:val="001F4C46"/>
    <w:rsid w:val="001F7BF3"/>
    <w:rsid w:val="002114CD"/>
    <w:rsid w:val="00213A2D"/>
    <w:rsid w:val="00214787"/>
    <w:rsid w:val="0022572F"/>
    <w:rsid w:val="00232390"/>
    <w:rsid w:val="00236FE3"/>
    <w:rsid w:val="00237F78"/>
    <w:rsid w:val="00246199"/>
    <w:rsid w:val="00251385"/>
    <w:rsid w:val="00254E8D"/>
    <w:rsid w:val="00267FC0"/>
    <w:rsid w:val="0027155B"/>
    <w:rsid w:val="00274DD0"/>
    <w:rsid w:val="00283F02"/>
    <w:rsid w:val="00286B1B"/>
    <w:rsid w:val="002A2205"/>
    <w:rsid w:val="002C1306"/>
    <w:rsid w:val="002C1E90"/>
    <w:rsid w:val="002C661E"/>
    <w:rsid w:val="002D51BB"/>
    <w:rsid w:val="002E3D5D"/>
    <w:rsid w:val="002F534C"/>
    <w:rsid w:val="002F7641"/>
    <w:rsid w:val="00304B08"/>
    <w:rsid w:val="00306F50"/>
    <w:rsid w:val="00311584"/>
    <w:rsid w:val="00314405"/>
    <w:rsid w:val="003200FA"/>
    <w:rsid w:val="00327A37"/>
    <w:rsid w:val="00335540"/>
    <w:rsid w:val="00353D69"/>
    <w:rsid w:val="0035585A"/>
    <w:rsid w:val="00363C13"/>
    <w:rsid w:val="0037463F"/>
    <w:rsid w:val="00380496"/>
    <w:rsid w:val="00382D18"/>
    <w:rsid w:val="003859A9"/>
    <w:rsid w:val="003A067B"/>
    <w:rsid w:val="003C38A7"/>
    <w:rsid w:val="003E7A59"/>
    <w:rsid w:val="004239DB"/>
    <w:rsid w:val="00425B46"/>
    <w:rsid w:val="00450B41"/>
    <w:rsid w:val="00451504"/>
    <w:rsid w:val="004518C7"/>
    <w:rsid w:val="00460A90"/>
    <w:rsid w:val="0048078C"/>
    <w:rsid w:val="00481E42"/>
    <w:rsid w:val="00490CE6"/>
    <w:rsid w:val="00497856"/>
    <w:rsid w:val="004A1FA8"/>
    <w:rsid w:val="004B1347"/>
    <w:rsid w:val="004B60C6"/>
    <w:rsid w:val="004C3429"/>
    <w:rsid w:val="004C3BE3"/>
    <w:rsid w:val="004C4AD5"/>
    <w:rsid w:val="004D1623"/>
    <w:rsid w:val="004D1D41"/>
    <w:rsid w:val="004E6433"/>
    <w:rsid w:val="004F4CEC"/>
    <w:rsid w:val="004F6C6C"/>
    <w:rsid w:val="00503F69"/>
    <w:rsid w:val="00515EE1"/>
    <w:rsid w:val="00516337"/>
    <w:rsid w:val="005238C3"/>
    <w:rsid w:val="0053195F"/>
    <w:rsid w:val="0053509B"/>
    <w:rsid w:val="00554919"/>
    <w:rsid w:val="00560B0F"/>
    <w:rsid w:val="0059363F"/>
    <w:rsid w:val="00594B82"/>
    <w:rsid w:val="005A30BF"/>
    <w:rsid w:val="005A64BD"/>
    <w:rsid w:val="005A7B3E"/>
    <w:rsid w:val="005C019D"/>
    <w:rsid w:val="005C1380"/>
    <w:rsid w:val="005D459F"/>
    <w:rsid w:val="005D70F6"/>
    <w:rsid w:val="005E44D7"/>
    <w:rsid w:val="00600D12"/>
    <w:rsid w:val="00620A18"/>
    <w:rsid w:val="0062601B"/>
    <w:rsid w:val="00631382"/>
    <w:rsid w:val="006441B1"/>
    <w:rsid w:val="00651F24"/>
    <w:rsid w:val="0066698D"/>
    <w:rsid w:val="006669CE"/>
    <w:rsid w:val="00674780"/>
    <w:rsid w:val="00675F20"/>
    <w:rsid w:val="00680B0A"/>
    <w:rsid w:val="00686BC8"/>
    <w:rsid w:val="0068702F"/>
    <w:rsid w:val="006B3208"/>
    <w:rsid w:val="006C0108"/>
    <w:rsid w:val="006C53D1"/>
    <w:rsid w:val="006C572E"/>
    <w:rsid w:val="006D413C"/>
    <w:rsid w:val="006D4C33"/>
    <w:rsid w:val="006D7219"/>
    <w:rsid w:val="006F1DD8"/>
    <w:rsid w:val="007170BB"/>
    <w:rsid w:val="00720163"/>
    <w:rsid w:val="00730D7A"/>
    <w:rsid w:val="00740AF5"/>
    <w:rsid w:val="00752C38"/>
    <w:rsid w:val="00762BCE"/>
    <w:rsid w:val="00767A3A"/>
    <w:rsid w:val="007808D8"/>
    <w:rsid w:val="007834AE"/>
    <w:rsid w:val="007948BD"/>
    <w:rsid w:val="007A2B98"/>
    <w:rsid w:val="007B2E77"/>
    <w:rsid w:val="007C3553"/>
    <w:rsid w:val="007D0352"/>
    <w:rsid w:val="007D0792"/>
    <w:rsid w:val="007D1BC5"/>
    <w:rsid w:val="007D4A92"/>
    <w:rsid w:val="007E126B"/>
    <w:rsid w:val="007E6043"/>
    <w:rsid w:val="007F70AB"/>
    <w:rsid w:val="0080048F"/>
    <w:rsid w:val="00801127"/>
    <w:rsid w:val="0082290D"/>
    <w:rsid w:val="00837D45"/>
    <w:rsid w:val="00870539"/>
    <w:rsid w:val="008721EE"/>
    <w:rsid w:val="00875885"/>
    <w:rsid w:val="008855DB"/>
    <w:rsid w:val="008A6508"/>
    <w:rsid w:val="008A7FD4"/>
    <w:rsid w:val="008B530A"/>
    <w:rsid w:val="008B73E2"/>
    <w:rsid w:val="008C13A2"/>
    <w:rsid w:val="008D3EA5"/>
    <w:rsid w:val="008D5498"/>
    <w:rsid w:val="008E29E7"/>
    <w:rsid w:val="009065F1"/>
    <w:rsid w:val="00907D62"/>
    <w:rsid w:val="00912012"/>
    <w:rsid w:val="00913410"/>
    <w:rsid w:val="00942F8C"/>
    <w:rsid w:val="00957ECE"/>
    <w:rsid w:val="00962C6E"/>
    <w:rsid w:val="00965557"/>
    <w:rsid w:val="009753AB"/>
    <w:rsid w:val="009832E4"/>
    <w:rsid w:val="009B4C4D"/>
    <w:rsid w:val="009D01ED"/>
    <w:rsid w:val="009D4B6C"/>
    <w:rsid w:val="009E1E1F"/>
    <w:rsid w:val="009E2DEA"/>
    <w:rsid w:val="00A0794A"/>
    <w:rsid w:val="00A224B5"/>
    <w:rsid w:val="00A250C6"/>
    <w:rsid w:val="00A60047"/>
    <w:rsid w:val="00A637D5"/>
    <w:rsid w:val="00A77748"/>
    <w:rsid w:val="00A77ADC"/>
    <w:rsid w:val="00A80886"/>
    <w:rsid w:val="00A91268"/>
    <w:rsid w:val="00AA3D17"/>
    <w:rsid w:val="00AA4274"/>
    <w:rsid w:val="00AA51C3"/>
    <w:rsid w:val="00AB22E0"/>
    <w:rsid w:val="00AB4B73"/>
    <w:rsid w:val="00AB7673"/>
    <w:rsid w:val="00AD595F"/>
    <w:rsid w:val="00AD60C4"/>
    <w:rsid w:val="00AF6FAC"/>
    <w:rsid w:val="00B11641"/>
    <w:rsid w:val="00B23E3A"/>
    <w:rsid w:val="00B52CAA"/>
    <w:rsid w:val="00B57E9C"/>
    <w:rsid w:val="00B64565"/>
    <w:rsid w:val="00B66D7D"/>
    <w:rsid w:val="00B67D49"/>
    <w:rsid w:val="00B82D9C"/>
    <w:rsid w:val="00B949EC"/>
    <w:rsid w:val="00B952A9"/>
    <w:rsid w:val="00BF0AA9"/>
    <w:rsid w:val="00BF47F4"/>
    <w:rsid w:val="00BF6655"/>
    <w:rsid w:val="00C14879"/>
    <w:rsid w:val="00C14BDB"/>
    <w:rsid w:val="00C2555D"/>
    <w:rsid w:val="00C51FEC"/>
    <w:rsid w:val="00C66983"/>
    <w:rsid w:val="00C7025F"/>
    <w:rsid w:val="00C738A5"/>
    <w:rsid w:val="00C9285B"/>
    <w:rsid w:val="00C931F8"/>
    <w:rsid w:val="00C93AB4"/>
    <w:rsid w:val="00CB2CD0"/>
    <w:rsid w:val="00CC0411"/>
    <w:rsid w:val="00CD28D4"/>
    <w:rsid w:val="00CF4330"/>
    <w:rsid w:val="00D03BEF"/>
    <w:rsid w:val="00D1344D"/>
    <w:rsid w:val="00D42C5F"/>
    <w:rsid w:val="00D5296A"/>
    <w:rsid w:val="00D54984"/>
    <w:rsid w:val="00D60B29"/>
    <w:rsid w:val="00D70417"/>
    <w:rsid w:val="00D834AA"/>
    <w:rsid w:val="00DB73DB"/>
    <w:rsid w:val="00DC2EFE"/>
    <w:rsid w:val="00DC783F"/>
    <w:rsid w:val="00DF5234"/>
    <w:rsid w:val="00DF5F58"/>
    <w:rsid w:val="00DF6778"/>
    <w:rsid w:val="00E029C4"/>
    <w:rsid w:val="00E16F59"/>
    <w:rsid w:val="00E20354"/>
    <w:rsid w:val="00E21333"/>
    <w:rsid w:val="00E23BB6"/>
    <w:rsid w:val="00E274EE"/>
    <w:rsid w:val="00E441F8"/>
    <w:rsid w:val="00E442B8"/>
    <w:rsid w:val="00E4772F"/>
    <w:rsid w:val="00E56AC8"/>
    <w:rsid w:val="00E651C9"/>
    <w:rsid w:val="00E9115E"/>
    <w:rsid w:val="00EA0CE1"/>
    <w:rsid w:val="00EA2A45"/>
    <w:rsid w:val="00EA46A1"/>
    <w:rsid w:val="00EA7A4D"/>
    <w:rsid w:val="00EA7D27"/>
    <w:rsid w:val="00EB079A"/>
    <w:rsid w:val="00EB3DD3"/>
    <w:rsid w:val="00EC1B4D"/>
    <w:rsid w:val="00EC2D01"/>
    <w:rsid w:val="00EE292B"/>
    <w:rsid w:val="00EF7AD5"/>
    <w:rsid w:val="00F018C4"/>
    <w:rsid w:val="00F15674"/>
    <w:rsid w:val="00F2711E"/>
    <w:rsid w:val="00F36153"/>
    <w:rsid w:val="00F532CD"/>
    <w:rsid w:val="00F65204"/>
    <w:rsid w:val="00F71809"/>
    <w:rsid w:val="00F84F12"/>
    <w:rsid w:val="00F85C94"/>
    <w:rsid w:val="00F93289"/>
    <w:rsid w:val="00F94846"/>
    <w:rsid w:val="00F94AE0"/>
    <w:rsid w:val="00FA55B5"/>
    <w:rsid w:val="00FA597E"/>
    <w:rsid w:val="00FD637D"/>
    <w:rsid w:val="00FF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65B95-645C-4E07-AFA8-93608630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92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CF43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00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CF4330"/>
    <w:rPr>
      <w:color w:val="0000FF"/>
      <w:u w:val="single"/>
    </w:rPr>
  </w:style>
  <w:style w:type="paragraph" w:styleId="21">
    <w:name w:val="Body Text Indent 2"/>
    <w:basedOn w:val="a"/>
    <w:link w:val="22"/>
    <w:rsid w:val="00016716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16716"/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0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ody Text Indent"/>
    <w:basedOn w:val="a"/>
    <w:link w:val="a5"/>
    <w:uiPriority w:val="99"/>
    <w:semiHidden/>
    <w:unhideWhenUsed/>
    <w:rsid w:val="003200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200FA"/>
  </w:style>
  <w:style w:type="paragraph" w:styleId="a6">
    <w:name w:val="Body Text"/>
    <w:basedOn w:val="a"/>
    <w:link w:val="a7"/>
    <w:uiPriority w:val="99"/>
    <w:semiHidden/>
    <w:unhideWhenUsed/>
    <w:rsid w:val="00254E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54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2015-09-18T13:00:00Z</dcterms:created>
  <dcterms:modified xsi:type="dcterms:W3CDTF">2015-10-20T12:27:00Z</dcterms:modified>
</cp:coreProperties>
</file>