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51" w:rsidRPr="00261EA5" w:rsidRDefault="00895E51" w:rsidP="00895E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1EA5">
        <w:rPr>
          <w:rFonts w:ascii="Times New Roman" w:eastAsia="Calibri" w:hAnsi="Times New Roman" w:cs="Times New Roman"/>
          <w:sz w:val="24"/>
          <w:szCs w:val="24"/>
        </w:rPr>
        <w:t>ИНФОРМАЦИОННОЕ СООБЩЕНИЕ О РЕЗУЛЬТАТАХ ОТКРЫТОГО АУКЦИОНА</w:t>
      </w:r>
    </w:p>
    <w:p w:rsidR="00317CF9" w:rsidRDefault="00516337" w:rsidP="00D71D75">
      <w:pPr>
        <w:pStyle w:val="a8"/>
        <w:spacing w:before="120" w:line="288" w:lineRule="auto"/>
        <w:ind w:left="567" w:right="28" w:firstLine="709"/>
        <w:jc w:val="both"/>
      </w:pPr>
      <w:r w:rsidRPr="00261EA5">
        <w:rPr>
          <w:rFonts w:eastAsia="Calibri"/>
        </w:rPr>
        <w:t xml:space="preserve">ОАО «Центр развития земельных отношений Республики Татарстан» сообщает о </w:t>
      </w:r>
      <w:proofErr w:type="gramStart"/>
      <w:r w:rsidR="00895E51" w:rsidRPr="00261EA5">
        <w:rPr>
          <w:rFonts w:eastAsia="Calibri"/>
        </w:rPr>
        <w:t xml:space="preserve">результатах </w:t>
      </w:r>
      <w:r w:rsidRPr="00261EA5">
        <w:rPr>
          <w:rFonts w:eastAsia="Calibri"/>
        </w:rPr>
        <w:t xml:space="preserve"> открытого</w:t>
      </w:r>
      <w:proofErr w:type="gramEnd"/>
      <w:r w:rsidRPr="00261EA5">
        <w:rPr>
          <w:rFonts w:eastAsia="Calibri"/>
        </w:rPr>
        <w:t xml:space="preserve"> (по составу участников и по форме подачи предложений о цене) аукциона по продаже в собственность </w:t>
      </w:r>
      <w:r w:rsidR="003A067B" w:rsidRPr="00261EA5">
        <w:rPr>
          <w:rFonts w:eastAsia="Calibri"/>
        </w:rPr>
        <w:t xml:space="preserve">и </w:t>
      </w:r>
      <w:r w:rsidR="00E21646">
        <w:rPr>
          <w:rFonts w:eastAsia="Calibri"/>
        </w:rPr>
        <w:t xml:space="preserve">на </w:t>
      </w:r>
      <w:r w:rsidR="003A067B" w:rsidRPr="00261EA5">
        <w:rPr>
          <w:rFonts w:eastAsia="Calibri"/>
        </w:rPr>
        <w:t>прав</w:t>
      </w:r>
      <w:r w:rsidR="00E21646">
        <w:rPr>
          <w:rFonts w:eastAsia="Calibri"/>
        </w:rPr>
        <w:t xml:space="preserve">о </w:t>
      </w:r>
      <w:r w:rsidR="003A067B" w:rsidRPr="00261EA5">
        <w:rPr>
          <w:rFonts w:eastAsia="Calibri"/>
        </w:rPr>
        <w:t>заключени</w:t>
      </w:r>
      <w:r w:rsidR="00E21646">
        <w:rPr>
          <w:rFonts w:eastAsia="Calibri"/>
        </w:rPr>
        <w:t>я</w:t>
      </w:r>
      <w:r w:rsidR="003A067B" w:rsidRPr="00261EA5">
        <w:rPr>
          <w:rFonts w:eastAsia="Calibri"/>
        </w:rPr>
        <w:t xml:space="preserve"> договоров аренды </w:t>
      </w:r>
      <w:r w:rsidRPr="00261EA5">
        <w:rPr>
          <w:rFonts w:eastAsia="Calibri"/>
        </w:rPr>
        <w:t xml:space="preserve">земельных участков, расположенных на территории </w:t>
      </w:r>
      <w:r w:rsidR="003A067B" w:rsidRPr="00261EA5">
        <w:rPr>
          <w:rFonts w:eastAsia="Calibri"/>
        </w:rPr>
        <w:t xml:space="preserve">Высокогорского </w:t>
      </w:r>
      <w:r w:rsidRPr="00261EA5">
        <w:rPr>
          <w:rFonts w:eastAsia="Calibri"/>
        </w:rPr>
        <w:t>муниципального района РТ, государственная собственность на которые не разграничена.</w:t>
      </w:r>
      <w:r w:rsidR="00BF74D1" w:rsidRPr="00261EA5">
        <w:rPr>
          <w:rFonts w:eastAsia="Calibri"/>
        </w:rPr>
        <w:t xml:space="preserve"> </w:t>
      </w:r>
      <w:r w:rsidR="00266150" w:rsidRPr="00261EA5">
        <w:rPr>
          <w:rFonts w:eastAsia="Calibri"/>
        </w:rPr>
        <w:t>Аукцион состоялся в 10:00 час. 08.10.2015 г. по адресу:</w:t>
      </w:r>
      <w:r w:rsidR="00A30BEB" w:rsidRPr="00261EA5">
        <w:t xml:space="preserve"> </w:t>
      </w:r>
      <w:r w:rsidR="00A30BEB" w:rsidRPr="00261EA5">
        <w:t>РТ, пос. ж/д ст. Высокая Гора, ул. Пролетарская д.1, «Районный Дом культуры».</w:t>
      </w:r>
      <w:r w:rsidR="00A30BEB" w:rsidRPr="00261EA5">
        <w:t xml:space="preserve"> </w:t>
      </w:r>
    </w:p>
    <w:p w:rsidR="00317CF9" w:rsidRDefault="00031822" w:rsidP="00D71D75">
      <w:pPr>
        <w:pStyle w:val="a8"/>
        <w:spacing w:before="120" w:line="288" w:lineRule="auto"/>
        <w:ind w:left="567" w:right="28" w:firstLine="709"/>
        <w:jc w:val="both"/>
        <w:rPr>
          <w:color w:val="000000"/>
        </w:rPr>
      </w:pPr>
      <w:r w:rsidRPr="00261EA5">
        <w:t>Лот №</w:t>
      </w:r>
      <w:r w:rsidR="00DB1010" w:rsidRPr="00261EA5">
        <w:t>6</w:t>
      </w:r>
      <w:r w:rsidRPr="00261EA5">
        <w:t xml:space="preserve">: Земельный участок с кадастровым номером </w:t>
      </w:r>
      <w:r w:rsidRPr="00261EA5">
        <w:rPr>
          <w:color w:val="000000"/>
        </w:rPr>
        <w:t xml:space="preserve">16:16:300101:982 </w:t>
      </w:r>
      <w:r w:rsidRPr="00261EA5">
        <w:t xml:space="preserve">площадью </w:t>
      </w:r>
      <w:r w:rsidRPr="00261EA5">
        <w:rPr>
          <w:color w:val="000000"/>
        </w:rPr>
        <w:t xml:space="preserve">608 </w:t>
      </w:r>
      <w:proofErr w:type="spellStart"/>
      <w:r w:rsidRPr="00261EA5">
        <w:rPr>
          <w:color w:val="000000"/>
        </w:rPr>
        <w:t>кв.м</w:t>
      </w:r>
      <w:proofErr w:type="spellEnd"/>
      <w:r w:rsidRPr="00261EA5">
        <w:rPr>
          <w:color w:val="000000"/>
        </w:rPr>
        <w:t>., расположенный по адресу: Республика Татарстан, Высокогорский муниципальный р</w:t>
      </w:r>
      <w:r w:rsidR="00DE32F3" w:rsidRPr="00261EA5">
        <w:rPr>
          <w:color w:val="000000"/>
        </w:rPr>
        <w:t>айо</w:t>
      </w:r>
      <w:r w:rsidRPr="00261EA5">
        <w:rPr>
          <w:color w:val="000000"/>
        </w:rPr>
        <w:t xml:space="preserve">н, Дачное </w:t>
      </w:r>
      <w:r w:rsidR="00DE32F3" w:rsidRPr="00261EA5">
        <w:rPr>
          <w:color w:val="000000"/>
        </w:rPr>
        <w:lastRenderedPageBreak/>
        <w:t>сельское поселение</w:t>
      </w:r>
      <w:r w:rsidRPr="00261EA5">
        <w:rPr>
          <w:color w:val="000000"/>
        </w:rPr>
        <w:t>, п. Дачное</w:t>
      </w:r>
      <w:r w:rsidR="002C1306" w:rsidRPr="00261EA5">
        <w:rPr>
          <w:color w:val="000000"/>
        </w:rPr>
        <w:t>,</w:t>
      </w:r>
      <w:r w:rsidRPr="00261EA5">
        <w:rPr>
          <w:color w:val="000000"/>
        </w:rPr>
        <w:t xml:space="preserve"> категория</w:t>
      </w:r>
      <w:r w:rsidR="00FA597E" w:rsidRPr="00261EA5">
        <w:rPr>
          <w:color w:val="000000"/>
        </w:rPr>
        <w:t xml:space="preserve"> - </w:t>
      </w:r>
      <w:r w:rsidRPr="00261EA5">
        <w:rPr>
          <w:color w:val="000000"/>
        </w:rPr>
        <w:t>земли населенных пунктов</w:t>
      </w:r>
      <w:r w:rsidR="0007167D" w:rsidRPr="00261EA5">
        <w:rPr>
          <w:color w:val="000000"/>
        </w:rPr>
        <w:t>, разрешенное использование</w:t>
      </w:r>
      <w:r w:rsidR="00FA597E" w:rsidRPr="00261EA5">
        <w:rPr>
          <w:color w:val="000000"/>
        </w:rPr>
        <w:t xml:space="preserve"> - </w:t>
      </w:r>
      <w:r w:rsidRPr="00261EA5">
        <w:rPr>
          <w:color w:val="000000"/>
        </w:rPr>
        <w:t>для ведения личного подсобного хозяйства</w:t>
      </w:r>
      <w:r w:rsidR="002C1306" w:rsidRPr="00261EA5">
        <w:rPr>
          <w:color w:val="000000"/>
        </w:rPr>
        <w:t>.</w:t>
      </w:r>
      <w:r w:rsidRPr="00261EA5">
        <w:rPr>
          <w:color w:val="000000"/>
        </w:rPr>
        <w:t xml:space="preserve"> Вид права - аренда на 20 </w:t>
      </w:r>
      <w:r w:rsidR="002C1306" w:rsidRPr="00261EA5">
        <w:rPr>
          <w:color w:val="000000"/>
        </w:rPr>
        <w:t>лет.</w:t>
      </w:r>
      <w:r w:rsidRPr="00261EA5">
        <w:rPr>
          <w:color w:val="000000"/>
        </w:rPr>
        <w:t xml:space="preserve"> </w:t>
      </w:r>
      <w:r w:rsidRPr="00261EA5">
        <w:t xml:space="preserve">Начальная цена – </w:t>
      </w:r>
      <w:r w:rsidR="002F7641" w:rsidRPr="00261EA5">
        <w:t xml:space="preserve">годовая арендная плата </w:t>
      </w:r>
      <w:r w:rsidR="007E126B" w:rsidRPr="00261EA5">
        <w:rPr>
          <w:color w:val="000000"/>
        </w:rPr>
        <w:t>83 600,</w:t>
      </w:r>
      <w:r w:rsidRPr="00261EA5">
        <w:rPr>
          <w:color w:val="000000"/>
        </w:rPr>
        <w:t xml:space="preserve">00 </w:t>
      </w:r>
      <w:r w:rsidR="002C1306" w:rsidRPr="00261EA5">
        <w:rPr>
          <w:color w:val="000000"/>
        </w:rPr>
        <w:t>руб.</w:t>
      </w:r>
      <w:r w:rsidR="00A30BEB" w:rsidRPr="00261EA5">
        <w:rPr>
          <w:color w:val="000000"/>
        </w:rPr>
        <w:t xml:space="preserve"> Цена по результатам аукциона – 86 108,00 руб. Победитель аукциона – </w:t>
      </w:r>
      <w:proofErr w:type="spellStart"/>
      <w:r w:rsidR="00A30BEB" w:rsidRPr="00261EA5">
        <w:rPr>
          <w:color w:val="000000"/>
        </w:rPr>
        <w:t>Абдулбадыгова</w:t>
      </w:r>
      <w:proofErr w:type="spellEnd"/>
      <w:r w:rsidR="00A30BEB" w:rsidRPr="00261EA5">
        <w:rPr>
          <w:color w:val="000000"/>
        </w:rPr>
        <w:t xml:space="preserve"> Д.Н. </w:t>
      </w:r>
    </w:p>
    <w:p w:rsidR="00317CF9" w:rsidRDefault="00031822" w:rsidP="00D71D75">
      <w:pPr>
        <w:pStyle w:val="a8"/>
        <w:spacing w:before="120" w:line="288" w:lineRule="auto"/>
        <w:ind w:left="567" w:right="28" w:firstLine="709"/>
        <w:jc w:val="both"/>
        <w:rPr>
          <w:color w:val="000000"/>
        </w:rPr>
      </w:pPr>
      <w:r w:rsidRPr="00261EA5">
        <w:t>Лот №</w:t>
      </w:r>
      <w:r w:rsidR="00DB1010" w:rsidRPr="00261EA5">
        <w:t>7</w:t>
      </w:r>
      <w:r w:rsidRPr="00261EA5">
        <w:t xml:space="preserve">: Земельный участок с кадастровым номером </w:t>
      </w:r>
      <w:r w:rsidRPr="00261EA5">
        <w:rPr>
          <w:color w:val="000000"/>
        </w:rPr>
        <w:t>16:16:300101:961</w:t>
      </w:r>
      <w:r w:rsidR="002C1306" w:rsidRPr="00261EA5">
        <w:rPr>
          <w:color w:val="000000"/>
        </w:rPr>
        <w:t>,</w:t>
      </w:r>
      <w:r w:rsidRPr="00261EA5">
        <w:rPr>
          <w:color w:val="000000"/>
        </w:rPr>
        <w:t xml:space="preserve"> </w:t>
      </w:r>
      <w:r w:rsidRPr="00261EA5">
        <w:t xml:space="preserve">площадью </w:t>
      </w:r>
      <w:r w:rsidRPr="00261EA5">
        <w:rPr>
          <w:color w:val="000000"/>
        </w:rPr>
        <w:t xml:space="preserve">775 </w:t>
      </w:r>
      <w:proofErr w:type="spellStart"/>
      <w:r w:rsidRPr="00261EA5">
        <w:rPr>
          <w:color w:val="000000"/>
        </w:rPr>
        <w:t>кв.м</w:t>
      </w:r>
      <w:proofErr w:type="spellEnd"/>
      <w:r w:rsidRPr="00261EA5">
        <w:rPr>
          <w:color w:val="000000"/>
        </w:rPr>
        <w:t>., расположенный по адресу: Республика Татарстан, Высокогорский муниципальный р</w:t>
      </w:r>
      <w:r w:rsidR="00DE32F3" w:rsidRPr="00261EA5">
        <w:rPr>
          <w:color w:val="000000"/>
        </w:rPr>
        <w:t>айо</w:t>
      </w:r>
      <w:r w:rsidRPr="00261EA5">
        <w:rPr>
          <w:color w:val="000000"/>
        </w:rPr>
        <w:t xml:space="preserve">н, Дачное </w:t>
      </w:r>
      <w:r w:rsidR="00DE32F3" w:rsidRPr="00261EA5">
        <w:rPr>
          <w:color w:val="000000"/>
        </w:rPr>
        <w:t>сельское поселение</w:t>
      </w:r>
      <w:r w:rsidRPr="00261EA5">
        <w:rPr>
          <w:color w:val="000000"/>
        </w:rPr>
        <w:t>, п. Дачное</w:t>
      </w:r>
      <w:r w:rsidR="002C1306" w:rsidRPr="00261EA5">
        <w:rPr>
          <w:color w:val="000000"/>
        </w:rPr>
        <w:t>,</w:t>
      </w:r>
      <w:r w:rsidRPr="00261EA5">
        <w:rPr>
          <w:color w:val="000000"/>
        </w:rPr>
        <w:t xml:space="preserve"> категория</w:t>
      </w:r>
      <w:r w:rsidR="00FA597E" w:rsidRPr="00261EA5">
        <w:rPr>
          <w:color w:val="000000"/>
        </w:rPr>
        <w:t xml:space="preserve"> </w:t>
      </w:r>
      <w:r w:rsidR="006B3208" w:rsidRPr="00261EA5">
        <w:rPr>
          <w:color w:val="000000"/>
        </w:rPr>
        <w:t xml:space="preserve">- </w:t>
      </w:r>
      <w:r w:rsidRPr="00261EA5">
        <w:rPr>
          <w:color w:val="000000"/>
        </w:rPr>
        <w:t>земли населенных пунктов</w:t>
      </w:r>
      <w:r w:rsidR="006B3208" w:rsidRPr="00261EA5">
        <w:rPr>
          <w:color w:val="000000"/>
        </w:rPr>
        <w:t>, разрешенное использование</w:t>
      </w:r>
      <w:r w:rsidR="00FA597E" w:rsidRPr="00261EA5">
        <w:rPr>
          <w:color w:val="000000"/>
        </w:rPr>
        <w:t xml:space="preserve"> - </w:t>
      </w:r>
      <w:r w:rsidRPr="00261EA5">
        <w:rPr>
          <w:color w:val="000000"/>
        </w:rPr>
        <w:t>для ведения личного подсобного хозяйства</w:t>
      </w:r>
      <w:r w:rsidR="002C1306" w:rsidRPr="00261EA5">
        <w:rPr>
          <w:color w:val="000000"/>
        </w:rPr>
        <w:t>.</w:t>
      </w:r>
      <w:r w:rsidRPr="00261EA5">
        <w:rPr>
          <w:color w:val="000000"/>
        </w:rPr>
        <w:t xml:space="preserve"> </w:t>
      </w:r>
      <w:r w:rsidR="004F4CEC" w:rsidRPr="00261EA5">
        <w:rPr>
          <w:color w:val="000000"/>
        </w:rPr>
        <w:t xml:space="preserve">Особые отметки: граница земельного участка состоит из 2 контуров. </w:t>
      </w:r>
      <w:r w:rsidRPr="00261EA5">
        <w:rPr>
          <w:color w:val="000000"/>
        </w:rPr>
        <w:t xml:space="preserve">Вид права - аренда на 20 </w:t>
      </w:r>
      <w:r w:rsidR="002C1306" w:rsidRPr="00261EA5">
        <w:rPr>
          <w:color w:val="000000"/>
        </w:rPr>
        <w:t>лет.</w:t>
      </w:r>
      <w:r w:rsidRPr="00261EA5">
        <w:rPr>
          <w:color w:val="000000"/>
        </w:rPr>
        <w:t xml:space="preserve"> </w:t>
      </w:r>
      <w:r w:rsidRPr="00261EA5">
        <w:t xml:space="preserve">Начальная цена – </w:t>
      </w:r>
      <w:r w:rsidR="002F7641" w:rsidRPr="00261EA5">
        <w:t xml:space="preserve">годовая арендная плата </w:t>
      </w:r>
      <w:r w:rsidRPr="00261EA5">
        <w:rPr>
          <w:color w:val="000000"/>
        </w:rPr>
        <w:t xml:space="preserve">108 </w:t>
      </w:r>
      <w:r w:rsidR="00A60047" w:rsidRPr="00261EA5">
        <w:rPr>
          <w:color w:val="000000"/>
        </w:rPr>
        <w:t>2</w:t>
      </w:r>
      <w:r w:rsidRPr="00261EA5">
        <w:rPr>
          <w:color w:val="000000"/>
        </w:rPr>
        <w:t xml:space="preserve">00,00 </w:t>
      </w:r>
      <w:r w:rsidR="002C1306" w:rsidRPr="00261EA5">
        <w:rPr>
          <w:color w:val="000000"/>
        </w:rPr>
        <w:t>руб.</w:t>
      </w:r>
      <w:r w:rsidR="00A30BEB" w:rsidRPr="00261EA5">
        <w:rPr>
          <w:color w:val="000000"/>
        </w:rPr>
        <w:t xml:space="preserve"> Цена по результатам аукциона – 111 446,00 руб. Победитель аукциона – Кириллова Т.В. </w:t>
      </w:r>
    </w:p>
    <w:p w:rsidR="00D71D75" w:rsidRPr="00261EA5" w:rsidRDefault="00031822" w:rsidP="00D71D75">
      <w:pPr>
        <w:pStyle w:val="a8"/>
        <w:spacing w:before="120" w:line="288" w:lineRule="auto"/>
        <w:ind w:left="567" w:right="28" w:firstLine="709"/>
        <w:jc w:val="both"/>
        <w:rPr>
          <w:color w:val="000000"/>
        </w:rPr>
      </w:pPr>
      <w:bookmarkStart w:id="0" w:name="_GoBack"/>
      <w:bookmarkEnd w:id="0"/>
      <w:r w:rsidRPr="00261EA5">
        <w:t>Лот №</w:t>
      </w:r>
      <w:r w:rsidR="00DB1010" w:rsidRPr="00261EA5">
        <w:t>14</w:t>
      </w:r>
      <w:r w:rsidRPr="00261EA5">
        <w:t xml:space="preserve">: Земельный участок с кадастровым номером </w:t>
      </w:r>
      <w:r w:rsidRPr="00261EA5">
        <w:rPr>
          <w:color w:val="000000"/>
        </w:rPr>
        <w:t xml:space="preserve">16:16:220301:205 </w:t>
      </w:r>
      <w:r w:rsidRPr="00261EA5">
        <w:t xml:space="preserve">площадью </w:t>
      </w:r>
      <w:r w:rsidRPr="00261EA5">
        <w:rPr>
          <w:color w:val="000000"/>
        </w:rPr>
        <w:t xml:space="preserve">771 </w:t>
      </w:r>
      <w:proofErr w:type="spellStart"/>
      <w:r w:rsidRPr="00261EA5">
        <w:rPr>
          <w:color w:val="000000"/>
        </w:rPr>
        <w:t>кв.м</w:t>
      </w:r>
      <w:proofErr w:type="spellEnd"/>
      <w:r w:rsidRPr="00261EA5">
        <w:rPr>
          <w:color w:val="000000"/>
        </w:rPr>
        <w:t>., расположенный по адресу:</w:t>
      </w:r>
      <w:r w:rsidR="002C1306" w:rsidRPr="00261EA5">
        <w:rPr>
          <w:color w:val="000000"/>
        </w:rPr>
        <w:t xml:space="preserve"> </w:t>
      </w:r>
      <w:r w:rsidRPr="00261EA5">
        <w:rPr>
          <w:color w:val="000000"/>
        </w:rPr>
        <w:t>Республика Татарстан, Высокогорский муниципальный р</w:t>
      </w:r>
      <w:r w:rsidR="00D21095" w:rsidRPr="00261EA5">
        <w:rPr>
          <w:color w:val="000000"/>
        </w:rPr>
        <w:t>айо</w:t>
      </w:r>
      <w:r w:rsidRPr="00261EA5">
        <w:rPr>
          <w:color w:val="000000"/>
        </w:rPr>
        <w:t xml:space="preserve">н, Красносельское </w:t>
      </w:r>
      <w:r w:rsidR="00D21095" w:rsidRPr="00261EA5">
        <w:rPr>
          <w:color w:val="000000"/>
        </w:rPr>
        <w:t>сельское поселение</w:t>
      </w:r>
      <w:r w:rsidRPr="00261EA5">
        <w:rPr>
          <w:color w:val="000000"/>
        </w:rPr>
        <w:t>, п Новый Поселок</w:t>
      </w:r>
      <w:r w:rsidR="002C1306" w:rsidRPr="00261EA5">
        <w:rPr>
          <w:color w:val="000000"/>
        </w:rPr>
        <w:t>,</w:t>
      </w:r>
      <w:r w:rsidRPr="00261EA5">
        <w:rPr>
          <w:color w:val="000000"/>
        </w:rPr>
        <w:t xml:space="preserve"> категория</w:t>
      </w:r>
      <w:r w:rsidR="00FA597E" w:rsidRPr="00261EA5">
        <w:rPr>
          <w:color w:val="000000"/>
        </w:rPr>
        <w:t xml:space="preserve"> - </w:t>
      </w:r>
      <w:r w:rsidRPr="00261EA5">
        <w:rPr>
          <w:color w:val="000000"/>
        </w:rPr>
        <w:t>земли населенных пунктов</w:t>
      </w:r>
      <w:r w:rsidR="006C53D1" w:rsidRPr="00261EA5">
        <w:rPr>
          <w:color w:val="000000"/>
        </w:rPr>
        <w:t>, разрешенное использование</w:t>
      </w:r>
      <w:r w:rsidR="00FA597E" w:rsidRPr="00261EA5">
        <w:rPr>
          <w:color w:val="000000"/>
        </w:rPr>
        <w:t xml:space="preserve"> - </w:t>
      </w:r>
      <w:r w:rsidRPr="00261EA5">
        <w:rPr>
          <w:color w:val="000000"/>
        </w:rPr>
        <w:t>для ведения личного подсобного хозяйства</w:t>
      </w:r>
      <w:r w:rsidR="002C1306" w:rsidRPr="00261EA5">
        <w:rPr>
          <w:color w:val="000000"/>
        </w:rPr>
        <w:t>.</w:t>
      </w:r>
      <w:r w:rsidRPr="00261EA5">
        <w:rPr>
          <w:color w:val="000000"/>
        </w:rPr>
        <w:t xml:space="preserve"> Вид права - аренда на 20 </w:t>
      </w:r>
      <w:r w:rsidR="002C1306" w:rsidRPr="00261EA5">
        <w:rPr>
          <w:color w:val="000000"/>
        </w:rPr>
        <w:t>лет.</w:t>
      </w:r>
      <w:r w:rsidRPr="00261EA5">
        <w:rPr>
          <w:color w:val="000000"/>
        </w:rPr>
        <w:t xml:space="preserve"> </w:t>
      </w:r>
      <w:r w:rsidRPr="00261EA5">
        <w:t xml:space="preserve">Начальная цена – </w:t>
      </w:r>
      <w:r w:rsidR="002F7641" w:rsidRPr="00261EA5">
        <w:t xml:space="preserve">годовая арендная плата </w:t>
      </w:r>
      <w:r w:rsidRPr="00261EA5">
        <w:rPr>
          <w:color w:val="000000"/>
        </w:rPr>
        <w:t>178 400,00</w:t>
      </w:r>
      <w:r w:rsidR="00516337" w:rsidRPr="00261EA5">
        <w:rPr>
          <w:color w:val="000000"/>
        </w:rPr>
        <w:t xml:space="preserve"> руб.</w:t>
      </w:r>
      <w:r w:rsidR="00A30BEB" w:rsidRPr="00261EA5">
        <w:rPr>
          <w:color w:val="000000"/>
        </w:rPr>
        <w:t xml:space="preserve"> Цена по результатам аукциона – 194 456,00 руб. Победитель аукциона – Саитова Г.Н. </w:t>
      </w:r>
    </w:p>
    <w:p w:rsidR="00D71D75" w:rsidRPr="00261EA5" w:rsidRDefault="00D71D75" w:rsidP="00D71D75">
      <w:pPr>
        <w:pStyle w:val="a8"/>
        <w:spacing w:before="120" w:line="288" w:lineRule="auto"/>
        <w:ind w:left="567" w:right="28" w:firstLine="709"/>
        <w:jc w:val="both"/>
      </w:pPr>
      <w:r w:rsidRPr="00261EA5">
        <w:t xml:space="preserve">Во исполнение постановления Исполнительного комитета </w:t>
      </w:r>
      <w:proofErr w:type="spellStart"/>
      <w:r w:rsidRPr="00261EA5">
        <w:t>Семиозерского</w:t>
      </w:r>
      <w:proofErr w:type="spellEnd"/>
      <w:r w:rsidRPr="00261EA5">
        <w:t xml:space="preserve"> сельского поселения Высокогорского муниципального района Республики Татарстан № 131 от 16.09.2015г., с аукциона, назначенного на 08.10.2015г., были сняты Лоты № 17 и № 18. </w:t>
      </w:r>
      <w:r w:rsidRPr="00261EA5">
        <w:tab/>
        <w:t>Претенденты, подавшие заявки по Лотам № 17 и № 18 на участие в аукционе, были уведомлены о снятии Лотов № 17 и № 18 с торгов в течение 3-х дней со дня принятия решения об отказе в проведении аукциона, а внесенные задатки возвращены в соответствие с Земельным кодексом РФ.</w:t>
      </w:r>
    </w:p>
    <w:p w:rsidR="00D71D75" w:rsidRPr="00261EA5" w:rsidRDefault="00D71D75" w:rsidP="00D71D75">
      <w:pPr>
        <w:pStyle w:val="a8"/>
        <w:spacing w:before="120" w:line="288" w:lineRule="auto"/>
        <w:ind w:left="567" w:right="28" w:firstLine="709"/>
        <w:jc w:val="both"/>
      </w:pPr>
      <w:r w:rsidRPr="00261EA5">
        <w:t xml:space="preserve">В связи с отсутствием заявок по Лотам </w:t>
      </w:r>
      <w:proofErr w:type="gramStart"/>
      <w:r w:rsidRPr="00261EA5">
        <w:t>№  2</w:t>
      </w:r>
      <w:proofErr w:type="gramEnd"/>
      <w:r w:rsidRPr="00261EA5">
        <w:t>, 4, 8, 9, 11, 12, 16, 26, 27 аукцион по Лотам № 2, 4, 8, 9, 11, 12, 16, 26, 27 призна</w:t>
      </w:r>
      <w:r w:rsidRPr="00261EA5">
        <w:t>н</w:t>
      </w:r>
      <w:r w:rsidRPr="00261EA5">
        <w:t xml:space="preserve"> не состоявшимся.</w:t>
      </w:r>
      <w:r w:rsidRPr="00261EA5">
        <w:t xml:space="preserve"> </w:t>
      </w:r>
    </w:p>
    <w:p w:rsidR="00D71D75" w:rsidRPr="00261EA5" w:rsidRDefault="00D71D75" w:rsidP="00D71D75">
      <w:pPr>
        <w:pStyle w:val="a8"/>
        <w:spacing w:before="120" w:line="288" w:lineRule="auto"/>
        <w:ind w:left="567" w:right="28" w:firstLine="709"/>
        <w:jc w:val="both"/>
      </w:pPr>
      <w:r w:rsidRPr="00261EA5">
        <w:t>В связи с поступлением на участие в аукционе по Лотам № 1, 3, 5, 10, 13, 15, 19, 20, 21, 22, 23, 24, и 25 только одной заявки, на основании пунктов 12 и 14 статьи 39.12 Земельного кодекса Российский Федерации аукцион по Лотам № 1, 3, 5, 10, 13, 15, 19, 20, 21, 22, 23, 24, и 25 призна</w:t>
      </w:r>
      <w:r w:rsidRPr="00261EA5">
        <w:t>н</w:t>
      </w:r>
      <w:r w:rsidRPr="00261EA5">
        <w:t xml:space="preserve"> несостоявшимся.</w:t>
      </w:r>
    </w:p>
    <w:p w:rsidR="00D71D75" w:rsidRPr="00261EA5" w:rsidRDefault="00D71D75" w:rsidP="00D71D75">
      <w:pPr>
        <w:pStyle w:val="a8"/>
        <w:spacing w:before="120" w:line="288" w:lineRule="auto"/>
        <w:ind w:left="567" w:right="28" w:firstLine="709"/>
        <w:jc w:val="both"/>
      </w:pPr>
      <w:r w:rsidRPr="00261EA5">
        <w:t>В соответствии с п. 6 ст. 39.6 и п. 14 ст. 39.12 Земельного кодекса Российский Федерации договор аренды по Лотам № 1, 5, 10, 13, 19, 20, 21, 22, 23, 24, и 25 заключается с единственным участником аукциона, допущенным к аукциону и на условиях, предусмотренных аукционной документацией.</w:t>
      </w:r>
    </w:p>
    <w:p w:rsidR="00031822" w:rsidRPr="00261EA5" w:rsidRDefault="00D71D75" w:rsidP="00261EA5">
      <w:pPr>
        <w:pStyle w:val="a8"/>
        <w:spacing w:before="120" w:line="288" w:lineRule="auto"/>
        <w:ind w:left="567" w:right="28" w:firstLine="709"/>
        <w:jc w:val="both"/>
        <w:rPr>
          <w:color w:val="000000"/>
        </w:rPr>
      </w:pPr>
      <w:r w:rsidRPr="00261EA5">
        <w:t>В соответствии с п. 3 ст. 39.3</w:t>
      </w:r>
      <w:proofErr w:type="gramStart"/>
      <w:r w:rsidRPr="00261EA5">
        <w:t>. и</w:t>
      </w:r>
      <w:proofErr w:type="gramEnd"/>
      <w:r w:rsidRPr="00261EA5">
        <w:t xml:space="preserve"> п. 14 ст. 39.12 Земельного кодекса Российский Федерации договор купли-продажи по Лотам № 3 и 15 заключается с единственным участником аукциона, допущенным к аукциону и на условиях, предусмотренных аукционной документацией.</w:t>
      </w:r>
    </w:p>
    <w:p w:rsidR="00984EE5" w:rsidRPr="004021BA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4330" w:rsidRPr="001575B3" w:rsidRDefault="00CF4330" w:rsidP="00016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330" w:rsidRPr="001575B3" w:rsidSect="00D71D7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4FB0"/>
    <w:multiLevelType w:val="hybridMultilevel"/>
    <w:tmpl w:val="9C9476EC"/>
    <w:lvl w:ilvl="0" w:tplc="68FCFD8C">
      <w:start w:val="1"/>
      <w:numFmt w:val="decimal"/>
      <w:lvlText w:val="2.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67B07"/>
    <w:multiLevelType w:val="hybridMultilevel"/>
    <w:tmpl w:val="76064674"/>
    <w:lvl w:ilvl="0" w:tplc="83AE16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6716"/>
    <w:rsid w:val="0002340E"/>
    <w:rsid w:val="00031749"/>
    <w:rsid w:val="00031822"/>
    <w:rsid w:val="00046420"/>
    <w:rsid w:val="0007167D"/>
    <w:rsid w:val="000911D9"/>
    <w:rsid w:val="000E0A85"/>
    <w:rsid w:val="00132AEB"/>
    <w:rsid w:val="00145B2F"/>
    <w:rsid w:val="001575B3"/>
    <w:rsid w:val="001D1CAD"/>
    <w:rsid w:val="001F7BF3"/>
    <w:rsid w:val="00232390"/>
    <w:rsid w:val="00245391"/>
    <w:rsid w:val="00246199"/>
    <w:rsid w:val="00261EA5"/>
    <w:rsid w:val="002634E3"/>
    <w:rsid w:val="00266150"/>
    <w:rsid w:val="0027155B"/>
    <w:rsid w:val="002C1306"/>
    <w:rsid w:val="002C661E"/>
    <w:rsid w:val="002F4574"/>
    <w:rsid w:val="002F534C"/>
    <w:rsid w:val="002F7641"/>
    <w:rsid w:val="00306F50"/>
    <w:rsid w:val="003171E5"/>
    <w:rsid w:val="00317CF9"/>
    <w:rsid w:val="00327A37"/>
    <w:rsid w:val="00332C36"/>
    <w:rsid w:val="00335540"/>
    <w:rsid w:val="003446AD"/>
    <w:rsid w:val="003A067B"/>
    <w:rsid w:val="004021BA"/>
    <w:rsid w:val="00423823"/>
    <w:rsid w:val="004C3BE3"/>
    <w:rsid w:val="004F4CEC"/>
    <w:rsid w:val="004F6C6C"/>
    <w:rsid w:val="004F74B5"/>
    <w:rsid w:val="00516337"/>
    <w:rsid w:val="00554919"/>
    <w:rsid w:val="00560B0F"/>
    <w:rsid w:val="00564CCD"/>
    <w:rsid w:val="005A30BF"/>
    <w:rsid w:val="005A64BD"/>
    <w:rsid w:val="005C5D15"/>
    <w:rsid w:val="00651F24"/>
    <w:rsid w:val="006A1A63"/>
    <w:rsid w:val="006B3208"/>
    <w:rsid w:val="006C0108"/>
    <w:rsid w:val="006C53D1"/>
    <w:rsid w:val="007170BB"/>
    <w:rsid w:val="00752C38"/>
    <w:rsid w:val="007D1BC5"/>
    <w:rsid w:val="007E126B"/>
    <w:rsid w:val="0080048F"/>
    <w:rsid w:val="00841367"/>
    <w:rsid w:val="0087016C"/>
    <w:rsid w:val="00895E51"/>
    <w:rsid w:val="008D5498"/>
    <w:rsid w:val="008F5358"/>
    <w:rsid w:val="00927DD2"/>
    <w:rsid w:val="00942F8C"/>
    <w:rsid w:val="00984EE5"/>
    <w:rsid w:val="009A3807"/>
    <w:rsid w:val="009E2DEA"/>
    <w:rsid w:val="00A30BEB"/>
    <w:rsid w:val="00A34EFF"/>
    <w:rsid w:val="00A60047"/>
    <w:rsid w:val="00AA3D17"/>
    <w:rsid w:val="00AA51C3"/>
    <w:rsid w:val="00AB4B73"/>
    <w:rsid w:val="00BC4B61"/>
    <w:rsid w:val="00BD5450"/>
    <w:rsid w:val="00BF47F4"/>
    <w:rsid w:val="00BF74D1"/>
    <w:rsid w:val="00C0615F"/>
    <w:rsid w:val="00CF4330"/>
    <w:rsid w:val="00D21095"/>
    <w:rsid w:val="00D71D75"/>
    <w:rsid w:val="00DB1010"/>
    <w:rsid w:val="00DD203B"/>
    <w:rsid w:val="00DE32F3"/>
    <w:rsid w:val="00DF5234"/>
    <w:rsid w:val="00E0292D"/>
    <w:rsid w:val="00E21646"/>
    <w:rsid w:val="00E23BB6"/>
    <w:rsid w:val="00E328DB"/>
    <w:rsid w:val="00E46A64"/>
    <w:rsid w:val="00E46CD9"/>
    <w:rsid w:val="00E57A85"/>
    <w:rsid w:val="00EA7A4D"/>
    <w:rsid w:val="00EB079A"/>
    <w:rsid w:val="00EB3DD3"/>
    <w:rsid w:val="00F2711E"/>
    <w:rsid w:val="00F36153"/>
    <w:rsid w:val="00F71809"/>
    <w:rsid w:val="00F87523"/>
    <w:rsid w:val="00F94AE0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94B20-C9B5-4215-B833-B740F08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2015-08-27T14:51:00Z</cp:lastPrinted>
  <dcterms:created xsi:type="dcterms:W3CDTF">2015-08-27T07:53:00Z</dcterms:created>
  <dcterms:modified xsi:type="dcterms:W3CDTF">2015-10-08T12:46:00Z</dcterms:modified>
</cp:coreProperties>
</file>