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22" w:rsidRPr="004E6433" w:rsidRDefault="00516337" w:rsidP="000318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433">
        <w:rPr>
          <w:rFonts w:ascii="Times New Roman" w:eastAsia="Calibri" w:hAnsi="Times New Roman" w:cs="Times New Roman"/>
          <w:sz w:val="24"/>
          <w:szCs w:val="24"/>
        </w:rPr>
        <w:t xml:space="preserve">ОАО «Центр развития земельных отношений Республики Татарстан» 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на основании постановлений исполнительных комитетов: </w:t>
      </w:r>
      <w:proofErr w:type="spellStart"/>
      <w:r w:rsidR="00503F69" w:rsidRPr="004E6433">
        <w:rPr>
          <w:rFonts w:ascii="Times New Roman" w:eastAsia="Calibri" w:hAnsi="Times New Roman" w:cs="Times New Roman"/>
          <w:sz w:val="24"/>
          <w:szCs w:val="24"/>
        </w:rPr>
        <w:t>Айшинского</w:t>
      </w:r>
      <w:proofErr w:type="spellEnd"/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СП от </w:t>
      </w:r>
      <w:r w:rsidR="00515EE1" w:rsidRPr="004E6433">
        <w:rPr>
          <w:rFonts w:ascii="Times New Roman" w:eastAsia="Calibri" w:hAnsi="Times New Roman" w:cs="Times New Roman"/>
          <w:sz w:val="24"/>
          <w:szCs w:val="24"/>
        </w:rPr>
        <w:t>24.06.2015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15EE1" w:rsidRPr="004E6433">
        <w:rPr>
          <w:rFonts w:ascii="Times New Roman" w:eastAsia="Calibri" w:hAnsi="Times New Roman" w:cs="Times New Roman"/>
          <w:sz w:val="24"/>
          <w:szCs w:val="24"/>
        </w:rPr>
        <w:t>13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03F69" w:rsidRPr="004E6433">
        <w:rPr>
          <w:rFonts w:ascii="Times New Roman" w:eastAsia="Calibri" w:hAnsi="Times New Roman" w:cs="Times New Roman"/>
          <w:sz w:val="24"/>
          <w:szCs w:val="24"/>
        </w:rPr>
        <w:t>Бишнинского</w:t>
      </w:r>
      <w:proofErr w:type="spellEnd"/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СП от </w:t>
      </w:r>
      <w:r w:rsidR="00D42C5F" w:rsidRPr="004E6433">
        <w:rPr>
          <w:rFonts w:ascii="Times New Roman" w:eastAsia="Calibri" w:hAnsi="Times New Roman" w:cs="Times New Roman"/>
          <w:sz w:val="24"/>
          <w:szCs w:val="24"/>
        </w:rPr>
        <w:t>22.06.2015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42C5F" w:rsidRPr="004E6433">
        <w:rPr>
          <w:rFonts w:ascii="Times New Roman" w:eastAsia="Calibri" w:hAnsi="Times New Roman" w:cs="Times New Roman"/>
          <w:sz w:val="24"/>
          <w:szCs w:val="24"/>
        </w:rPr>
        <w:t>22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03F69" w:rsidRPr="004E6433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Васильево ЗМР РТ от </w:t>
      </w:r>
      <w:r w:rsidR="00515EE1" w:rsidRPr="004E6433">
        <w:rPr>
          <w:rFonts w:ascii="Times New Roman" w:eastAsia="Calibri" w:hAnsi="Times New Roman" w:cs="Times New Roman"/>
          <w:sz w:val="24"/>
          <w:szCs w:val="24"/>
        </w:rPr>
        <w:t>24.06.2015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15EE1" w:rsidRPr="004E6433">
        <w:rPr>
          <w:rFonts w:ascii="Times New Roman" w:eastAsia="Calibri" w:hAnsi="Times New Roman" w:cs="Times New Roman"/>
          <w:sz w:val="24"/>
          <w:szCs w:val="24"/>
        </w:rPr>
        <w:t>146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5C94" w:rsidRPr="004E6433">
        <w:rPr>
          <w:rFonts w:ascii="Times New Roman" w:eastAsia="Calibri" w:hAnsi="Times New Roman" w:cs="Times New Roman"/>
          <w:sz w:val="24"/>
          <w:szCs w:val="24"/>
        </w:rPr>
        <w:t>Нижневязовского</w:t>
      </w:r>
      <w:proofErr w:type="spellEnd"/>
      <w:r w:rsidR="00F85C94" w:rsidRPr="004E6433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60A90" w:rsidRPr="004E6433">
        <w:rPr>
          <w:rFonts w:ascii="Times New Roman" w:eastAsia="Calibri" w:hAnsi="Times New Roman" w:cs="Times New Roman"/>
          <w:sz w:val="24"/>
          <w:szCs w:val="24"/>
        </w:rPr>
        <w:t>25.06.2015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460A90" w:rsidRPr="004E6433">
        <w:rPr>
          <w:rFonts w:ascii="Times New Roman" w:eastAsia="Calibri" w:hAnsi="Times New Roman" w:cs="Times New Roman"/>
          <w:sz w:val="24"/>
          <w:szCs w:val="24"/>
        </w:rPr>
        <w:t>39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5C94" w:rsidRPr="004E6433">
        <w:rPr>
          <w:rFonts w:ascii="Times New Roman" w:eastAsia="Calibri" w:hAnsi="Times New Roman" w:cs="Times New Roman"/>
          <w:sz w:val="24"/>
          <w:szCs w:val="24"/>
        </w:rPr>
        <w:t>Нижнеураспугинского</w:t>
      </w:r>
      <w:proofErr w:type="spellEnd"/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СП от </w:t>
      </w:r>
      <w:r w:rsidR="0053509B" w:rsidRPr="004E6433">
        <w:rPr>
          <w:rFonts w:ascii="Times New Roman" w:eastAsia="Calibri" w:hAnsi="Times New Roman" w:cs="Times New Roman"/>
          <w:sz w:val="24"/>
          <w:szCs w:val="24"/>
        </w:rPr>
        <w:t>25.06.2015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3509B" w:rsidRPr="004E6433">
        <w:rPr>
          <w:rFonts w:ascii="Times New Roman" w:eastAsia="Calibri" w:hAnsi="Times New Roman" w:cs="Times New Roman"/>
          <w:sz w:val="24"/>
          <w:szCs w:val="24"/>
        </w:rPr>
        <w:t>6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5C94" w:rsidRPr="004E6433">
        <w:rPr>
          <w:rFonts w:ascii="Times New Roman" w:eastAsia="Calibri" w:hAnsi="Times New Roman" w:cs="Times New Roman"/>
          <w:sz w:val="24"/>
          <w:szCs w:val="24"/>
        </w:rPr>
        <w:t>Новопольского</w:t>
      </w:r>
      <w:proofErr w:type="spellEnd"/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СП от </w:t>
      </w:r>
      <w:r w:rsidR="00AD595F" w:rsidRPr="004E6433">
        <w:rPr>
          <w:rFonts w:ascii="Times New Roman" w:eastAsia="Calibri" w:hAnsi="Times New Roman" w:cs="Times New Roman"/>
          <w:sz w:val="24"/>
          <w:szCs w:val="24"/>
        </w:rPr>
        <w:t>24.06.2015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AD595F" w:rsidRPr="004E6433">
        <w:rPr>
          <w:rFonts w:ascii="Times New Roman" w:eastAsia="Calibri" w:hAnsi="Times New Roman" w:cs="Times New Roman"/>
          <w:sz w:val="24"/>
          <w:szCs w:val="24"/>
        </w:rPr>
        <w:t>35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5C94" w:rsidRPr="004E6433">
        <w:rPr>
          <w:rFonts w:ascii="Times New Roman" w:eastAsia="Calibri" w:hAnsi="Times New Roman" w:cs="Times New Roman"/>
          <w:sz w:val="24"/>
          <w:szCs w:val="24"/>
        </w:rPr>
        <w:t>Октябрьского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СП от </w:t>
      </w:r>
      <w:r w:rsidR="00D42C5F" w:rsidRPr="004E6433">
        <w:rPr>
          <w:rFonts w:ascii="Times New Roman" w:eastAsia="Calibri" w:hAnsi="Times New Roman" w:cs="Times New Roman"/>
          <w:sz w:val="24"/>
          <w:szCs w:val="24"/>
        </w:rPr>
        <w:t>25.06.2015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42C5F" w:rsidRPr="004E6433">
        <w:rPr>
          <w:rFonts w:ascii="Times New Roman" w:eastAsia="Calibri" w:hAnsi="Times New Roman" w:cs="Times New Roman"/>
          <w:sz w:val="24"/>
          <w:szCs w:val="24"/>
        </w:rPr>
        <w:t>11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5C94" w:rsidRPr="004E6433">
        <w:rPr>
          <w:rFonts w:ascii="Times New Roman" w:eastAsia="Calibri" w:hAnsi="Times New Roman" w:cs="Times New Roman"/>
          <w:sz w:val="24"/>
          <w:szCs w:val="24"/>
        </w:rPr>
        <w:t>Осиновского</w:t>
      </w:r>
      <w:proofErr w:type="spellEnd"/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СП от </w:t>
      </w:r>
      <w:r w:rsidR="00AD595F" w:rsidRPr="004E6433">
        <w:rPr>
          <w:rFonts w:ascii="Times New Roman" w:eastAsia="Calibri" w:hAnsi="Times New Roman" w:cs="Times New Roman"/>
          <w:sz w:val="24"/>
          <w:szCs w:val="24"/>
        </w:rPr>
        <w:t>24.06.2015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AD595F" w:rsidRPr="004E6433">
        <w:rPr>
          <w:rFonts w:ascii="Times New Roman" w:eastAsia="Calibri" w:hAnsi="Times New Roman" w:cs="Times New Roman"/>
          <w:sz w:val="24"/>
          <w:szCs w:val="24"/>
        </w:rPr>
        <w:t>80</w:t>
      </w:r>
      <w:r w:rsidR="00503F69" w:rsidRPr="004E64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E6433">
        <w:rPr>
          <w:rFonts w:ascii="Times New Roman" w:eastAsia="Calibri" w:hAnsi="Times New Roman" w:cs="Times New Roman"/>
          <w:sz w:val="24"/>
          <w:szCs w:val="24"/>
        </w:rPr>
        <w:t xml:space="preserve">сообщает о проведении открытого (по составу участников и по форме подачи предложений о цене) аукциона по продаже в собственность </w:t>
      </w:r>
      <w:r w:rsidR="003A067B" w:rsidRPr="004E6433">
        <w:rPr>
          <w:rFonts w:ascii="Times New Roman" w:eastAsia="Calibri" w:hAnsi="Times New Roman" w:cs="Times New Roman"/>
          <w:sz w:val="24"/>
          <w:szCs w:val="24"/>
        </w:rPr>
        <w:t xml:space="preserve">и права на заключение договоров аренды </w:t>
      </w:r>
      <w:r w:rsidRPr="004E6433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расположенных на территории </w:t>
      </w:r>
      <w:proofErr w:type="spellStart"/>
      <w:r w:rsidR="000B3D06" w:rsidRPr="004E6433">
        <w:rPr>
          <w:rFonts w:ascii="Times New Roman" w:eastAsia="Calibri" w:hAnsi="Times New Roman" w:cs="Times New Roman"/>
          <w:sz w:val="24"/>
          <w:szCs w:val="24"/>
        </w:rPr>
        <w:t>Зеленодольского</w:t>
      </w:r>
      <w:proofErr w:type="spellEnd"/>
      <w:r w:rsidR="000B3D06" w:rsidRPr="004E64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433">
        <w:rPr>
          <w:rFonts w:ascii="Times New Roman" w:eastAsia="Calibri" w:hAnsi="Times New Roman" w:cs="Times New Roman"/>
          <w:sz w:val="24"/>
          <w:szCs w:val="24"/>
        </w:rPr>
        <w:t>муниципального района РТ, государственная собственность на которые не разграничена.</w:t>
      </w:r>
    </w:p>
    <w:p w:rsidR="00031822" w:rsidRPr="004E643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16:20:110102:131</w:t>
      </w:r>
      <w:r w:rsidR="007F70A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431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</w:t>
      </w:r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РТ, ЗМР, </w:t>
      </w:r>
      <w:proofErr w:type="spellStart"/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с. </w:t>
      </w:r>
      <w:proofErr w:type="spellStart"/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Айша</w:t>
      </w:r>
      <w:proofErr w:type="spellEnd"/>
      <w:r w:rsidR="00FA597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2F534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A597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строительство отводов ВОЛС</w:t>
      </w:r>
      <w:r w:rsidR="00FA597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Особые отметки - частично входит в Зону: "ВЛ 220 </w:t>
      </w:r>
      <w:proofErr w:type="spellStart"/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-Зеленый Дол 2"; полностью входит в Зону: "Охранная зона ВЛ-110 ТЭЦ3-Волна ОАО "Сетевая компания".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</w:t>
      </w:r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</w:t>
      </w:r>
      <w:r w:rsidR="002C13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0B3D06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134 900,00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7F70AB" w:rsidRPr="004E6433" w:rsidRDefault="007F70AB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Лот №2: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16:20:110101:119,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77AD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с.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Айша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82D9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Кооперативная,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- земли населенных пунктов, разрешенное использование – под строительство отводов ВОЛС. Особые отметки</w:t>
      </w:r>
      <w:r w:rsidR="0025138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входит в Зону: "ВЛ 220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-Зеленый Дол 2"; частично входит в Зону: "ВЛ/КЛ 10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 "Волна" фидер 11 часть 1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Зеленодольский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РЭС"; частично входит в Зону: "Охранная зона ВЛ 0,4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КТП-4022".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196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200,00 руб</w:t>
      </w:r>
      <w:r w:rsidR="00E4772F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72F" w:rsidRPr="004E6433" w:rsidRDefault="00E4772F" w:rsidP="0003182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№3: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16:20:111001:562,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262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- земли сельскохозяйственного назначения, разрешенное использование – организация сельскохозяйственного производства. Особые отметки</w:t>
      </w:r>
      <w:r w:rsidR="0025138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входит в Зону: "ВЛ 220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-Зеленый Дол 2".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83 000,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:rsidR="000B3D06" w:rsidRPr="004E6433" w:rsidRDefault="007B2E77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№4: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16:20:111001:563,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- земли сельскохозяйственного назначения, разрешенное использование – организация сельскохозяйственного производства.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6000,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</w:t>
      </w:r>
      <w:r w:rsidR="00A77AD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7ADC" w:rsidRPr="004E6433" w:rsidRDefault="00A77ADC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№5: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16:20:111001:564,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- земли сельскохозяйственного назначения, разрешенное использование – организация сельскохозяйственного производства. Особые отметки</w:t>
      </w:r>
      <w:r w:rsidR="0025138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полностью входит в Зону: "ВЛ 220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-Зеленый Дол 2".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7000,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:rsidR="00A77ADC" w:rsidRPr="004E6433" w:rsidRDefault="00A77ADC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№6: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16:20:111001:56</w:t>
      </w:r>
      <w:r w:rsidR="00FF581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F581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144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</w:t>
      </w:r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 сельскохозяйственного назначения, разрешенное использование – организация сельскохозяйственного производства.</w:t>
      </w:r>
      <w:r w:rsidR="005C1380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FF581C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48 2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581C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:rsidR="005C1380" w:rsidRPr="004E6433" w:rsidRDefault="005C1380" w:rsidP="005C13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D03BEF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16:20:110102:132,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416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с.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Айша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категория </w:t>
      </w:r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 населенных пунктов, разрешенное использование – строительство отводов ВО</w:t>
      </w:r>
      <w:r w:rsidR="004D162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Особые отметки</w:t>
      </w:r>
      <w:r w:rsidR="004D162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 входит в Зону: "ВЛ/КЛ 6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 "Васильево" фидер 26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Зеленодольский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РЭС".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130 600,00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C1380" w:rsidRPr="004E6433" w:rsidRDefault="005C1380" w:rsidP="005C13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D03BEF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16:20:110901:365,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</w:t>
      </w:r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земли сельскохозяйственного назначения, разрешенное использование – организация сельскохозяйственного производства.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Особые отметки - полностью входит в Зону: "Охранная зона ВЛ-110 ТЭЦ3-Волна ОАО "Сетевая компания".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5400,00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B3D06" w:rsidRPr="004E6433" w:rsidRDefault="00D03BEF" w:rsidP="00093B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№9: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16:20:111001:561,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959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</w:t>
      </w:r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земли сельскохозяйственного назначения, разрешенное использование – организация сельскохозяйственного производства. Особые отметки - </w:t>
      </w:r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входит в Зону: "ВЛ 220 </w:t>
      </w:r>
      <w:proofErr w:type="spellStart"/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-Зеленый Дол 2"; частично входит в Зону: "ВЛ/КЛ 10 </w:t>
      </w:r>
      <w:proofErr w:type="spellStart"/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093B6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 "Волна" фидер 11 часть 1</w:t>
      </w:r>
      <w:r w:rsidR="00B6456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6456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Зеленодольский</w:t>
      </w:r>
      <w:proofErr w:type="spellEnd"/>
      <w:r w:rsidR="00B6456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РЭС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093B6A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262 600,00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C1380" w:rsidRPr="004E6433" w:rsidRDefault="00093B6A" w:rsidP="00093B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№10: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16:20:110901:364,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1158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сельскохозяйственного назначения, разрешенное использование – организация сельскохозяйственного производства. Особые отметки</w:t>
      </w:r>
      <w:r w:rsidR="00AD60C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58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входит в Зону: "Охранная зона ВЛ-110 ТЭЦ3-Волна ОАО "Сетевая компания"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31158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5400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93B6A" w:rsidRPr="004E6433" w:rsidRDefault="00311584" w:rsidP="00E203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№11: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16:20:110901:36</w:t>
      </w:r>
      <w:r w:rsidR="00E2035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E2035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149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сельскохозяйственного назначения, разрешенное использование – организация сельскохозяйственного производства. Особые отметки - </w:t>
      </w:r>
      <w:r w:rsidR="00E2035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входит в Зону: "Охранная зона ВЛ-110 ТЭЦ3-Волна ОАО "Сетевая компания"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E2035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49 900,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93B6A" w:rsidRPr="004E6433" w:rsidRDefault="00E20354" w:rsidP="00DF67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№12: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16:20:111001:571,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238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сельскохозяйственного назначения, разрешенное использование – организация сельскохозяйственного производства.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76 400,00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93B6A" w:rsidRPr="004E6433" w:rsidRDefault="00DF6778" w:rsidP="00E203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№13: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16:20:110901:368,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437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сельскохозяйственного назначения, разрешенное использование – организация сельскохозяйственного производства. Особые отметки - частично входит в Зону: "Охранная зона ВЛ-110 ТЭЦ3-Волна ОАО "Сетевая компания"; частично входит в Зону: "ВЛ 220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-Зеленый Дол 2".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133 100,00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5238C3" w:rsidRPr="004E6433" w:rsidRDefault="005238C3" w:rsidP="005238C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№14: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16:20:110901:67,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сельскохозяйственного назначения, разрешенное использование – организация сельскохозяйственного производства. Особые отметки - </w:t>
      </w:r>
      <w:r w:rsidR="00762BC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входит в Зону: "ВЛ 220 </w:t>
      </w:r>
      <w:proofErr w:type="spellStart"/>
      <w:r w:rsidR="00762BC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762BC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62BC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="00762BC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-Зеленый Дол 2"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762BCE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20 800,00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93B6A" w:rsidRPr="004E6433" w:rsidRDefault="0068702F" w:rsidP="00E203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№15: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16:20:110901:367,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сельскохозяйственного назначения, разрешенное использование – организация сельскохозяйственного производства. Особые отметки - полностью входит в Зону: "ВЛ 220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-Зеленый Дол 2".</w:t>
      </w:r>
      <w:r w:rsidR="00CB2CD0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25 800,00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957ECE" w:rsidRPr="004E6433" w:rsidRDefault="00957ECE" w:rsidP="00957EC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№16: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16:20:111001:570,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125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Айшинской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сельскохозяйственного назначения, разрешенное использование – организация сельскохозяйственного производства. Вид права - аренда на 3 года.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41 800,00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620A18" w:rsidRPr="004E6433" w:rsidRDefault="00620A18" w:rsidP="00620A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№17: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16:20:</w:t>
      </w:r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070101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Бишнинское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</w:t>
      </w:r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Бишня</w:t>
      </w:r>
      <w:proofErr w:type="spellEnd"/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– земли </w:t>
      </w:r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населенных пунктов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разрешенное использование – </w:t>
      </w:r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оборудования сотовой связи</w:t>
      </w:r>
      <w:r w:rsidR="00CB2CD0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</w:t>
      </w:r>
      <w:r w:rsidR="000B5A2B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лет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0B5A2B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11 000,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93B6A" w:rsidRPr="004E6433" w:rsidRDefault="000B5A2B" w:rsidP="00E2035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Лот №18: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16:20:070101:567,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Бишнинское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с.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Бишня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Школьная, категория – земли населенных пунктов, разрешенное использование – для установки торгового павильона. </w:t>
      </w:r>
      <w:r w:rsidR="00A91268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инженерно-технического обеспечения</w:t>
      </w:r>
      <w:r w:rsidR="00CB2CD0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техническая возможность подключения к центральной системе холодного водоснабжения имеется</w:t>
      </w:r>
      <w:r w:rsidR="0031440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4405" w:rsidRPr="004E6433">
        <w:rPr>
          <w:rFonts w:ascii="Times New Roman" w:hAnsi="Times New Roman" w:cs="Times New Roman"/>
          <w:sz w:val="24"/>
          <w:szCs w:val="24"/>
        </w:rPr>
        <w:t>информация о плате за подключение – по договору технологического присоединения</w:t>
      </w:r>
      <w:r w:rsidR="00314405" w:rsidRPr="004E6433">
        <w:rPr>
          <w:rFonts w:ascii="Times New Roman" w:hAnsi="Times New Roman" w:cs="Times New Roman"/>
          <w:i/>
          <w:sz w:val="24"/>
          <w:szCs w:val="24"/>
        </w:rPr>
        <w:t>.</w:t>
      </w:r>
      <w:r w:rsidR="00CB2CD0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27 800,00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7463F" w:rsidRPr="004E6433" w:rsidRDefault="0037463F" w:rsidP="0037463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16:20:010112:146,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Васильево, категория – земли населенных пунктов, разрешенное использование – для размещения оборудования связи. 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95 000,00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7463F" w:rsidRPr="004E6433" w:rsidRDefault="0037463F" w:rsidP="0037463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№2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16:20:010124:1726, </w:t>
      </w:r>
      <w:r w:rsidRPr="004E6433">
        <w:rPr>
          <w:rFonts w:ascii="Times New Roman" w:hAnsi="Times New Roman" w:cs="Times New Roman"/>
          <w:sz w:val="24"/>
          <w:szCs w:val="24"/>
        </w:rPr>
        <w:t>площадью 9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Васильево, ул. Школьная, категория – земли населенных пунктов, разрешенное использование – установка киоска для реализации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газетно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-журнальной продукции. Особые отметки - частично входит в Зону: "Охранная зона ВЛ 0,4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КТП-4003". </w:t>
      </w:r>
      <w:r w:rsidR="00A91268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инженерно-технического обеспечения</w:t>
      </w:r>
      <w:r w:rsidR="008C13A2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имеется возможность присоединения к водоводу по ул. Школьная</w:t>
      </w:r>
      <w:r w:rsidR="0031440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4405" w:rsidRPr="004E6433">
        <w:rPr>
          <w:rFonts w:ascii="Times New Roman" w:hAnsi="Times New Roman" w:cs="Times New Roman"/>
          <w:sz w:val="24"/>
          <w:szCs w:val="24"/>
        </w:rPr>
        <w:t>информация о плате за подключение – по договору технологического присоединения</w:t>
      </w:r>
      <w:r w:rsidR="00314405" w:rsidRPr="004E6433">
        <w:rPr>
          <w:rFonts w:ascii="Times New Roman" w:hAnsi="Times New Roman" w:cs="Times New Roman"/>
          <w:i/>
          <w:sz w:val="24"/>
          <w:szCs w:val="24"/>
        </w:rPr>
        <w:t>.</w:t>
      </w:r>
      <w:r w:rsidR="008C13A2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4 900,00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7463F" w:rsidRPr="004E6433" w:rsidRDefault="0037463F" w:rsidP="0037463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№2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16:20:010157:459, </w:t>
      </w:r>
      <w:r w:rsidRPr="004E6433">
        <w:rPr>
          <w:rFonts w:ascii="Times New Roman" w:hAnsi="Times New Roman" w:cs="Times New Roman"/>
          <w:sz w:val="24"/>
          <w:szCs w:val="24"/>
        </w:rPr>
        <w:t>площадью 9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Васильево, ул. Привокзальная, категория – земли населенных пунктов, разрешенное использование – установка киоска для реализации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газетно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-журнальной продукции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Особые отметки - </w:t>
      </w:r>
      <w:r w:rsidR="002A2205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Зону: "Охранная зона ВЛ 0,4 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ЗТП-4548". </w:t>
      </w:r>
      <w:r w:rsidR="00A91268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</w:t>
      </w:r>
      <w:r w:rsidR="006F1DD8" w:rsidRPr="004E6433">
        <w:rPr>
          <w:rFonts w:ascii="Times New Roman" w:hAnsi="Times New Roman" w:cs="Times New Roman"/>
          <w:sz w:val="24"/>
          <w:szCs w:val="24"/>
        </w:rPr>
        <w:t>нерно-технического обеспечения</w:t>
      </w:r>
      <w:r w:rsidR="008C13A2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нет наружных сетей водопровода и канализации предприятия «Зеленодольск-Водоканал».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4 900,00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7E6043" w:rsidRPr="004E6433" w:rsidRDefault="007E6043" w:rsidP="007E604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№2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16:20:010157:4</w:t>
      </w:r>
      <w:r w:rsidR="001D319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E643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D3195" w:rsidRPr="004E6433">
        <w:rPr>
          <w:rFonts w:ascii="Times New Roman" w:hAnsi="Times New Roman" w:cs="Times New Roman"/>
          <w:sz w:val="24"/>
          <w:szCs w:val="24"/>
        </w:rPr>
        <w:t>40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Васильево, ул. Привокзальная, категория – земли населенных пунктов, разрешенное использование – </w:t>
      </w:r>
      <w:r w:rsidR="001D633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расширения</w:t>
      </w:r>
      <w:r w:rsidR="001D319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имеющегося </w:t>
      </w:r>
      <w:r w:rsidR="001D633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</w:t>
      </w:r>
      <w:r w:rsidR="001D319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участка, предоставленного </w:t>
      </w:r>
      <w:r w:rsidR="001D633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1D319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</w:t>
      </w:r>
      <w:r w:rsidR="001D633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319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магазина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1D3195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65 000,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12497F" w:rsidRPr="004E6433" w:rsidRDefault="0012497F" w:rsidP="0012497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16:20:020130:626, </w:t>
      </w:r>
      <w:r w:rsidRPr="004E6433">
        <w:rPr>
          <w:rFonts w:ascii="Times New Roman" w:hAnsi="Times New Roman" w:cs="Times New Roman"/>
          <w:sz w:val="24"/>
          <w:szCs w:val="24"/>
        </w:rPr>
        <w:t>площадью 350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Нижние Вязовые, ГПК Микрорайон Садовый, категория – земли населенных пунктов, разрешенное использование – </w:t>
      </w:r>
      <w:r w:rsidR="006D4C3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комплекса индивидуальных гаражей для автотранспорта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91268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инженерно-технического обеспечения</w:t>
      </w:r>
      <w:r w:rsidR="00167E4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имеется техническая возможность подключения в водопроводную и канализационную сеть </w:t>
      </w:r>
      <w:proofErr w:type="spellStart"/>
      <w:r w:rsidR="00167E4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="00167E4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 Садовый</w:t>
      </w:r>
      <w:r w:rsidR="0031440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4405" w:rsidRPr="004E6433">
        <w:rPr>
          <w:rFonts w:ascii="Times New Roman" w:hAnsi="Times New Roman" w:cs="Times New Roman"/>
          <w:sz w:val="24"/>
          <w:szCs w:val="24"/>
        </w:rPr>
        <w:t>информация о плате за подключение – по договору технологического присоединения</w:t>
      </w:r>
      <w:r w:rsidR="00167E4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6D4C33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425B46" w:rsidRPr="004E6433" w:rsidRDefault="00425B46" w:rsidP="00425B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16:20:020106:186, </w:t>
      </w:r>
      <w:r w:rsidRPr="004E6433">
        <w:rPr>
          <w:rFonts w:ascii="Times New Roman" w:hAnsi="Times New Roman" w:cs="Times New Roman"/>
          <w:sz w:val="24"/>
          <w:szCs w:val="24"/>
        </w:rPr>
        <w:t>площадью 35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Нижние Вязовые, ул. Шоссейная, категория – земли населенных пунктов, разрешенное использование – расширение основного участка для строительства магазинов. </w:t>
      </w:r>
      <w:r w:rsidR="00A91268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инженерно-технического обеспечения</w:t>
      </w:r>
      <w:r w:rsidR="0007426F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имеется техническая возможность подключения водопроводную сеть по ул. Школьная</w:t>
      </w:r>
      <w:r w:rsidR="0031440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4405" w:rsidRPr="004E6433">
        <w:rPr>
          <w:rFonts w:ascii="Times New Roman" w:hAnsi="Times New Roman" w:cs="Times New Roman"/>
          <w:sz w:val="24"/>
          <w:szCs w:val="24"/>
        </w:rPr>
        <w:t xml:space="preserve">информация о плате за подключение – по договору </w:t>
      </w:r>
      <w:r w:rsidR="00314405" w:rsidRPr="004E6433">
        <w:rPr>
          <w:rFonts w:ascii="Times New Roman" w:hAnsi="Times New Roman" w:cs="Times New Roman"/>
          <w:sz w:val="24"/>
          <w:szCs w:val="24"/>
        </w:rPr>
        <w:lastRenderedPageBreak/>
        <w:t>технологического присоединения</w:t>
      </w:r>
      <w:r w:rsidR="00314405" w:rsidRPr="004E6433">
        <w:rPr>
          <w:rFonts w:ascii="Times New Roman" w:hAnsi="Times New Roman" w:cs="Times New Roman"/>
          <w:i/>
          <w:sz w:val="24"/>
          <w:szCs w:val="24"/>
        </w:rPr>
        <w:t>.</w:t>
      </w:r>
      <w:r w:rsidR="0007426F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8 300,00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425B46" w:rsidRPr="004E6433" w:rsidRDefault="00425B46" w:rsidP="00425B4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16:20:020105:78, </w:t>
      </w:r>
      <w:r w:rsidRPr="004E6433">
        <w:rPr>
          <w:rFonts w:ascii="Times New Roman" w:hAnsi="Times New Roman" w:cs="Times New Roman"/>
          <w:sz w:val="24"/>
          <w:szCs w:val="24"/>
        </w:rPr>
        <w:t>площадью 50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Нижние Вязовые, ул. Ленина, категория – земли населенных пунктов, разрешенное использование – под строительство магазина. </w:t>
      </w:r>
      <w:r w:rsidR="00A91268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инженерно-технического обеспечения</w:t>
      </w:r>
      <w:r w:rsidR="0007426F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имеется техническая возможность подключения водопроводную сеть по ул. Ленина</w:t>
      </w:r>
      <w:r w:rsidR="00314405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14405" w:rsidRPr="004E6433">
        <w:rPr>
          <w:rFonts w:ascii="Times New Roman" w:hAnsi="Times New Roman" w:cs="Times New Roman"/>
          <w:sz w:val="24"/>
          <w:szCs w:val="24"/>
        </w:rPr>
        <w:t>информация о плате за подключение – по договору технологического присоединения</w:t>
      </w:r>
      <w:r w:rsidR="0007426F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12 100,00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E441F8" w:rsidRPr="004E6433" w:rsidRDefault="00E441F8" w:rsidP="00E441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16:20:000000:2606, </w:t>
      </w:r>
      <w:r w:rsidRPr="004E6433">
        <w:rPr>
          <w:rFonts w:ascii="Times New Roman" w:hAnsi="Times New Roman" w:cs="Times New Roman"/>
          <w:sz w:val="24"/>
          <w:szCs w:val="24"/>
        </w:rPr>
        <w:t>площадью 48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Нижние Вязовые, категория – земли населенных пунктов, разрешенное использование – для размещения оборудования сотовой связи (БС) и сооружения связи (столб). 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E16F59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95 000,00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286B1B" w:rsidRPr="004E6433" w:rsidRDefault="00286B1B" w:rsidP="00286B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16:20:210701:162, </w:t>
      </w:r>
      <w:r w:rsidRPr="004E6433">
        <w:rPr>
          <w:rFonts w:ascii="Times New Roman" w:hAnsi="Times New Roman" w:cs="Times New Roman"/>
          <w:sz w:val="24"/>
          <w:szCs w:val="24"/>
        </w:rPr>
        <w:t>площадью 1611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Нижнеураспугинское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</w:t>
      </w:r>
      <w:r w:rsidR="00B57E9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</w:t>
      </w:r>
      <w:r w:rsidR="00674780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E9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 специального назначения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разрешенное использование – </w:t>
      </w:r>
      <w:r w:rsidR="006441B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B57E9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</w:t>
      </w:r>
      <w:r w:rsidR="006441B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57E9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базовой станции и опоры линии электропередач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 права - аренда на 10 лет.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674780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132 000,00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674780" w:rsidRPr="004E6433" w:rsidRDefault="00674780" w:rsidP="0067478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16:20:214301:41, </w:t>
      </w:r>
      <w:r w:rsidRPr="004E6433">
        <w:rPr>
          <w:rFonts w:ascii="Times New Roman" w:hAnsi="Times New Roman" w:cs="Times New Roman"/>
          <w:sz w:val="24"/>
          <w:szCs w:val="24"/>
        </w:rPr>
        <w:t>площадью 93374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Нижнеураспугинское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сельскохозяйственного назначения, разрешенное использование – организация сельскохозяйственного производства. Особые отметки - частично входит в Зону: "Охранная зона распределительного газопровода ИНВ №56665"; частично входит в Зону: "Охранная зона распределительного газопровода ИНВ №56523"; частично входит в Зону: "Охранная зона распределительного газопровода ИНВ №56522"; частично входит в Зону: "Охранная зона ВЛ-10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№7 </w:t>
      </w:r>
      <w:proofErr w:type="spellStart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Бишбатман-Васюково</w:t>
      </w:r>
      <w:proofErr w:type="spellEnd"/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  <w:r w:rsidR="00A91268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инженерно-технического обеспечения</w:t>
      </w:r>
      <w:r w:rsidR="008C13A2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нет наружных сетей водопровода и канализации предприятия «Зеленодольск-Водоканал». 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</w:t>
      </w:r>
      <w:r w:rsidR="006441B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70 000,00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15661D" w:rsidRPr="004E6433" w:rsidRDefault="00CC0411" w:rsidP="00CC04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661D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="0015661D"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15661D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16:20:080803:1734, </w:t>
      </w:r>
      <w:r w:rsidR="0015661D" w:rsidRPr="004E6433">
        <w:rPr>
          <w:rFonts w:ascii="Times New Roman" w:hAnsi="Times New Roman" w:cs="Times New Roman"/>
          <w:sz w:val="24"/>
          <w:szCs w:val="24"/>
        </w:rPr>
        <w:t xml:space="preserve">площадью 600 </w:t>
      </w:r>
      <w:proofErr w:type="spellStart"/>
      <w:r w:rsidR="0015661D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5661D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="0015661D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Осиновское</w:t>
      </w:r>
      <w:proofErr w:type="spellEnd"/>
      <w:r w:rsidR="0015661D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с. </w:t>
      </w:r>
      <w:proofErr w:type="spellStart"/>
      <w:r w:rsidR="0015661D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Осиново</w:t>
      </w:r>
      <w:proofErr w:type="spellEnd"/>
      <w:r w:rsidR="0015661D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Светлая, уч. 9, категория – земли населенных пунктов, разрешенное использование –личное подсобное хозяйство. </w:t>
      </w:r>
      <w:r w:rsidR="0015661D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инженерно-технического обеспечения</w:t>
      </w:r>
      <w:r w:rsidR="0015661D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нет наружных сетей водопровода и канализации предприятия «Зеленодольск-Водоканал». Вид права - аренда на 20 лет. </w:t>
      </w:r>
      <w:r w:rsidR="0015661D"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15661D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169 100,00</w:t>
      </w:r>
      <w:r w:rsidR="0015661D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CC0411" w:rsidRPr="004E6433" w:rsidRDefault="0015661D" w:rsidP="00CC041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0411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="00CC0411"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CC041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16:20:090401:214, </w:t>
      </w:r>
      <w:r w:rsidR="00CC0411" w:rsidRPr="004E6433">
        <w:rPr>
          <w:rFonts w:ascii="Times New Roman" w:hAnsi="Times New Roman" w:cs="Times New Roman"/>
          <w:sz w:val="24"/>
          <w:szCs w:val="24"/>
        </w:rPr>
        <w:t>площадью 224</w:t>
      </w:r>
      <w:r w:rsidR="00CC041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C041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CC041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="00CC041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Новопольское</w:t>
      </w:r>
      <w:proofErr w:type="spellEnd"/>
      <w:r w:rsidR="00CC041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п. Дубровка, категория – земли населенных пунктов, разрешенное использование – для строительства магазина продовольственных и непродовольственных товаров. Вид права - аренда на 10 лет. </w:t>
      </w:r>
      <w:r w:rsidR="00CC0411"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CC0411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DB73DB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0411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00 000,00</w:t>
      </w:r>
      <w:r w:rsidR="00CC0411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AB7673" w:rsidRPr="004E6433" w:rsidRDefault="0015661D" w:rsidP="00AB76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4E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7673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="00AB7673"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AB767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16:20:000000:2693, </w:t>
      </w:r>
      <w:r w:rsidR="00AB7673" w:rsidRPr="004E6433">
        <w:rPr>
          <w:rFonts w:ascii="Times New Roman" w:hAnsi="Times New Roman" w:cs="Times New Roman"/>
          <w:sz w:val="24"/>
          <w:szCs w:val="24"/>
        </w:rPr>
        <w:t>площадью 1291</w:t>
      </w:r>
      <w:r w:rsidR="00AB767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кв.м., расположенный по адресу: РТ, ЗМР, </w:t>
      </w:r>
      <w:proofErr w:type="spellStart"/>
      <w:r w:rsidR="00AB767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Новопольское</w:t>
      </w:r>
      <w:proofErr w:type="spellEnd"/>
      <w:r w:rsidR="00AB767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п. </w:t>
      </w:r>
      <w:proofErr w:type="spellStart"/>
      <w:r w:rsidR="00AB767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Новочувашский</w:t>
      </w:r>
      <w:proofErr w:type="spellEnd"/>
      <w:r w:rsidR="00AB767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категория – земли населенных пунктов, разрешенное использование – для ведения личного подсобного хозяйства. </w:t>
      </w:r>
      <w:r w:rsidR="00A91268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инженерно-</w:t>
      </w:r>
      <w:r w:rsidR="00A91268" w:rsidRPr="004E6433">
        <w:rPr>
          <w:rFonts w:ascii="Times New Roman" w:hAnsi="Times New Roman" w:cs="Times New Roman"/>
          <w:sz w:val="24"/>
          <w:szCs w:val="24"/>
        </w:rPr>
        <w:lastRenderedPageBreak/>
        <w:t>технического обеспечения</w:t>
      </w:r>
      <w:r w:rsidR="00CB2CD0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 наружных сетей водопровода и канализации предприятия «Зеленодольск-Водоканал»</w:t>
      </w:r>
      <w:r w:rsidR="006D413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возможная точка подключения – подземный полиэтиленовый газопровод низкого давления (Р&lt;0,003 Мпа) диаметром </w:t>
      </w:r>
      <w:r w:rsidR="006D413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6D413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160мм, ориентировочное расстояние до подключения 0,5 км, подача газа будет осуществляться от ГРС Новая Тура, ориентировочная стоимость по приемке, присоединению и пуско-наладке газового оборудования к действующим газовым сетям составит около 13,0 тыс. руб. (без НДС)</w:t>
      </w:r>
      <w:r w:rsidR="00CB2CD0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B767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</w:t>
      </w:r>
      <w:r w:rsidR="00E9115E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B767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лет. </w:t>
      </w:r>
      <w:r w:rsidR="00AB7673"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AB7673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230 100,00</w:t>
      </w:r>
      <w:r w:rsidR="00AB7673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AB7673" w:rsidRPr="004E6433" w:rsidRDefault="0015661D" w:rsidP="00AB76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7673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="00AB7673"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AB7673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16:20:0301030:475, </w:t>
      </w:r>
      <w:r w:rsidR="00AB7673" w:rsidRPr="004E6433">
        <w:rPr>
          <w:rFonts w:ascii="Times New Roman" w:hAnsi="Times New Roman" w:cs="Times New Roman"/>
          <w:sz w:val="24"/>
          <w:szCs w:val="24"/>
        </w:rPr>
        <w:t xml:space="preserve">площадью 1375 </w:t>
      </w:r>
      <w:proofErr w:type="spellStart"/>
      <w:r w:rsidR="00AB7673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AB7673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РТ, ЗМР, Октябрьское СП, п. Октябрьский, категория – земли населенных пунктов, разрешенное использование – под расширение автозаправочной станции. Вид права - аренда на 10 лет. </w:t>
      </w:r>
      <w:r w:rsidR="00AB7673"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AB7673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1 300 000,00 руб.</w:t>
      </w:r>
    </w:p>
    <w:p w:rsidR="00451504" w:rsidRPr="004E6433" w:rsidRDefault="0015661D" w:rsidP="004515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150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="00451504"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16:20</w:t>
      </w:r>
      <w:r w:rsidR="00D834A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080110:1949, </w:t>
      </w:r>
      <w:r w:rsidR="00451504" w:rsidRPr="004E6433">
        <w:rPr>
          <w:rFonts w:ascii="Times New Roman" w:hAnsi="Times New Roman" w:cs="Times New Roman"/>
          <w:sz w:val="24"/>
          <w:szCs w:val="24"/>
        </w:rPr>
        <w:t xml:space="preserve">площадью 200 </w:t>
      </w:r>
      <w:proofErr w:type="spellStart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Осиновское</w:t>
      </w:r>
      <w:proofErr w:type="spellEnd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с. </w:t>
      </w:r>
      <w:proofErr w:type="spellStart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Осиново</w:t>
      </w:r>
      <w:proofErr w:type="spellEnd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Светлая, категория – земли населенных пунктов, разрешенное использование – осуществление торговой деятельности. </w:t>
      </w:r>
      <w:r w:rsidR="00A91268" w:rsidRPr="004E6433">
        <w:rPr>
          <w:rFonts w:ascii="Times New Roman" w:hAnsi="Times New Roman" w:cs="Times New Roman"/>
          <w:sz w:val="24"/>
          <w:szCs w:val="24"/>
        </w:rPr>
        <w:t>Технические условия подключения (технологического подключения) к сетям инженерно-технического обеспечения</w:t>
      </w:r>
      <w:r w:rsidR="00CB2CD0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нет наружных сетей водопровода и канализации предприятия «Зеленодольск-Водоканал»</w:t>
      </w:r>
      <w:r w:rsidR="00B949EC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10 лет. </w:t>
      </w:r>
      <w:r w:rsidR="00451504"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45150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162 900,00</w:t>
      </w:r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451504" w:rsidRPr="004E6433" w:rsidRDefault="0015661D" w:rsidP="004515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04B08"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Pr="004E6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150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="00451504" w:rsidRPr="004E643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D834A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:20</w:t>
      </w:r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:084501:94, </w:t>
      </w:r>
      <w:r w:rsidR="00451504" w:rsidRPr="004E6433">
        <w:rPr>
          <w:rFonts w:ascii="Times New Roman" w:hAnsi="Times New Roman" w:cs="Times New Roman"/>
          <w:sz w:val="24"/>
          <w:szCs w:val="24"/>
        </w:rPr>
        <w:t xml:space="preserve">площадью 16 </w:t>
      </w:r>
      <w:proofErr w:type="spellStart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Осиновское</w:t>
      </w:r>
      <w:proofErr w:type="spellEnd"/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категория – земли сельскохозяйственного назначения, разрешенное использование – организация сельскохозяйственного производства. </w:t>
      </w:r>
      <w:r w:rsidR="00D834A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Особые отметки - полностью входит в Зону: "ВЛ 220 </w:t>
      </w:r>
      <w:proofErr w:type="spellStart"/>
      <w:r w:rsidR="00D834A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D834A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34A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="00D834A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-Зеленый Дол 1 (ТЭЦ</w:t>
      </w:r>
      <w:r w:rsidR="00965557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D834AA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-Зеленый Дол)". </w:t>
      </w:r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</w:t>
      </w:r>
      <w:r w:rsidR="00965557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года</w:t>
      </w:r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51504" w:rsidRPr="004E643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45150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14 100,00</w:t>
      </w:r>
      <w:r w:rsidR="00451504" w:rsidRPr="004E6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14405" w:rsidRPr="004E6433" w:rsidRDefault="00CF4330" w:rsidP="00CF433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433">
        <w:rPr>
          <w:rFonts w:ascii="Times New Roman" w:hAnsi="Times New Roman" w:cs="Times New Roman"/>
          <w:bCs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строительства: согласно градостроительному плану земельного участка. </w:t>
      </w:r>
    </w:p>
    <w:p w:rsidR="00CF4330" w:rsidRPr="004E6433" w:rsidRDefault="00CF4330" w:rsidP="00CF433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11:00 час. </w:t>
      </w:r>
      <w:r w:rsidR="00CD28D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28.07.2015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проведения аукциона</w:t>
      </w:r>
      <w:r w:rsidR="00CD28D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РТ, г. Зеленодольск, ул. Ленина, д. 38, </w:t>
      </w:r>
      <w:proofErr w:type="spellStart"/>
      <w:r w:rsidR="00CD28D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D28D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. 42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4518C7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28.07.2015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по лоту № ____». </w:t>
      </w:r>
      <w:r w:rsidR="00EA7A4D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– </w:t>
      </w:r>
      <w:r w:rsidR="004518C7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7A4D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0 %.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задатка должно быть подтверждено выпиской с банковского счета получателя. Срок поступления задатка до </w:t>
      </w:r>
      <w:r w:rsidR="00A77748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21 07 2015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Время приема заявок с 13.00 до 16.00 час с </w:t>
      </w:r>
      <w:r w:rsidR="00CD28D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572F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28D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.06.2015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D28D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20.07.2015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</w:t>
      </w:r>
      <w:r w:rsidR="00CD28D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участников торгов)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13.00 час. </w:t>
      </w:r>
      <w:r w:rsidR="00CD28D4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22.07.2015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определения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победителей торгов в день проведения торгов по адресу проведения аукциона. Претенденты могут ознакомиться с условиями договора аренды </w:t>
      </w:r>
      <w:r w:rsidR="00A77748"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купли-продажи, а также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о форме заявки для заполнения на официальном сайте торгов </w:t>
      </w:r>
      <w:hyperlink r:id="rId4" w:history="1">
        <w:r w:rsidRPr="004E64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сайте муниципального образования</w:t>
      </w:r>
      <w:hyperlink r:id="rId5" w:history="1">
        <w:r w:rsidR="00E651C9" w:rsidRPr="004E6433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http://zelenodolsk.tatarstan.ru/</w:t>
        </w:r>
      </w:hyperlink>
      <w:r w:rsidR="00A77748" w:rsidRPr="004E6433">
        <w:rPr>
          <w:rFonts w:ascii="Times New Roman" w:hAnsi="Times New Roman" w:cs="Times New Roman"/>
          <w:sz w:val="24"/>
          <w:szCs w:val="24"/>
        </w:rPr>
        <w:t xml:space="preserve">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сайте </w:t>
      </w:r>
      <w:hyperlink r:id="rId6" w:history="1">
        <w:r w:rsidRPr="004E64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www.zemlya.tatarstan.ru</w:t>
        </w:r>
      </w:hyperlink>
      <w:r w:rsidRPr="004E64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3200FA" w:rsidRPr="004E6433" w:rsidRDefault="00CF4330" w:rsidP="003200F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00FA" w:rsidRPr="004E6433" w:rsidRDefault="003200FA" w:rsidP="003200FA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3200FA" w:rsidRPr="004E6433" w:rsidRDefault="003200FA" w:rsidP="003200FA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</w:t>
      </w:r>
      <w:proofErr w:type="gram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2015 г.</w:t>
      </w:r>
    </w:p>
    <w:p w:rsidR="003200FA" w:rsidRPr="004E6433" w:rsidRDefault="003200FA" w:rsidP="003200FA">
      <w:pPr>
        <w:spacing w:after="0" w:line="192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A031B">
        <w:tc>
          <w:tcPr>
            <w:tcW w:w="9741" w:type="dxa"/>
          </w:tcPr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3200FA" w:rsidRPr="004E6433" w:rsidRDefault="003200FA" w:rsidP="003200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A031B">
        <w:tc>
          <w:tcPr>
            <w:tcW w:w="9741" w:type="dxa"/>
          </w:tcPr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3200FA" w:rsidRPr="004E6433" w:rsidRDefault="003200FA" w:rsidP="003200FA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3200FA" w:rsidRPr="004E6433" w:rsidTr="00BA031B">
        <w:tc>
          <w:tcPr>
            <w:tcW w:w="9741" w:type="dxa"/>
          </w:tcPr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:_______________________________________________(для физических лиц)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______________________________________,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_______________________________/_____________________________________.</w:t>
            </w:r>
          </w:p>
        </w:tc>
      </w:tr>
    </w:tbl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2015 г.</w:t>
      </w:r>
    </w:p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A031B">
        <w:tc>
          <w:tcPr>
            <w:tcW w:w="9741" w:type="dxa"/>
          </w:tcPr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3200FA" w:rsidRPr="004E6433" w:rsidRDefault="003200FA" w:rsidP="003200F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3200FA" w:rsidRPr="004E6433" w:rsidRDefault="003200FA" w:rsidP="003200F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3200FA" w:rsidRPr="004E6433" w:rsidRDefault="003200FA" w:rsidP="003200FA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200FA" w:rsidRPr="004E6433" w:rsidRDefault="003200FA" w:rsidP="003200FA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3200FA" w:rsidRPr="004E6433" w:rsidRDefault="003200FA" w:rsidP="003200FA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3200FA" w:rsidRPr="004E6433" w:rsidRDefault="003200FA" w:rsidP="003200FA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3200FA" w:rsidRPr="004E6433" w:rsidRDefault="003200FA" w:rsidP="003200FA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3200FA" w:rsidRPr="004E6433" w:rsidRDefault="003200FA" w:rsidP="003200FA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3200FA" w:rsidRPr="004E6433" w:rsidRDefault="003200FA" w:rsidP="003200FA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3200FA" w:rsidRPr="004E6433" w:rsidRDefault="003200FA" w:rsidP="003200FA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3200FA" w:rsidRPr="004E6433" w:rsidRDefault="003200FA" w:rsidP="003200FA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3200FA" w:rsidRPr="004E6433" w:rsidRDefault="003200FA" w:rsidP="00320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3200FA" w:rsidRPr="004E6433" w:rsidRDefault="003200FA" w:rsidP="003200FA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 2015 г. </w:t>
      </w:r>
    </w:p>
    <w:p w:rsidR="003200FA" w:rsidRPr="004E6433" w:rsidRDefault="003200FA" w:rsidP="003200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A031B">
        <w:tc>
          <w:tcPr>
            <w:tcW w:w="9741" w:type="dxa"/>
          </w:tcPr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______________________________________,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3200FA" w:rsidRPr="004E6433" w:rsidRDefault="003200FA" w:rsidP="003200FA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A031B">
        <w:tc>
          <w:tcPr>
            <w:tcW w:w="9741" w:type="dxa"/>
          </w:tcPr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___________20____г. №____________, (нотариус______________)</w:t>
            </w:r>
          </w:p>
        </w:tc>
      </w:tr>
    </w:tbl>
    <w:p w:rsidR="003200FA" w:rsidRPr="004E6433" w:rsidRDefault="003200FA" w:rsidP="003200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A031B">
        <w:tc>
          <w:tcPr>
            <w:tcW w:w="9741" w:type="dxa"/>
          </w:tcPr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2015 г.</w:t>
      </w:r>
    </w:p>
    <w:p w:rsidR="003200FA" w:rsidRPr="004E6433" w:rsidRDefault="003200FA" w:rsidP="003200FA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200FA" w:rsidRPr="004E6433" w:rsidTr="00BA031B">
        <w:tc>
          <w:tcPr>
            <w:tcW w:w="9741" w:type="dxa"/>
          </w:tcPr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3200FA" w:rsidRPr="004E6433" w:rsidRDefault="003200FA" w:rsidP="003200FA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(кв.м.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3200FA" w:rsidRPr="004E6433" w:rsidRDefault="003200FA" w:rsidP="003200FA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3200FA" w:rsidRPr="004E6433" w:rsidRDefault="003200FA" w:rsidP="003200FA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3200FA" w:rsidRPr="004E6433" w:rsidRDefault="003200FA" w:rsidP="003200FA">
      <w:pPr>
        <w:tabs>
          <w:tab w:val="right" w:leader="dot" w:pos="9072"/>
        </w:tabs>
        <w:spacing w:after="0" w:line="312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3200FA" w:rsidRPr="004E6433" w:rsidRDefault="003200FA" w:rsidP="003200FA">
      <w:pPr>
        <w:tabs>
          <w:tab w:val="right" w:leader="dot" w:pos="9072"/>
        </w:tabs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3200FA" w:rsidRPr="004E6433" w:rsidRDefault="003200FA" w:rsidP="003200FA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200FA" w:rsidRPr="004E6433" w:rsidRDefault="003200FA" w:rsidP="003200FA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3200FA" w:rsidRPr="004E6433" w:rsidRDefault="003200FA" w:rsidP="003200FA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3200FA" w:rsidRPr="004E6433" w:rsidRDefault="003200FA" w:rsidP="003200FA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3200FA" w:rsidRPr="004E6433" w:rsidRDefault="003200FA" w:rsidP="003200FA">
      <w:pPr>
        <w:tabs>
          <w:tab w:val="right" w:leader="dot" w:pos="9072"/>
        </w:tabs>
        <w:spacing w:after="0" w:line="312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3200FA" w:rsidRPr="004E6433" w:rsidRDefault="003200FA" w:rsidP="003200FA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3200FA" w:rsidRPr="004E6433" w:rsidRDefault="003200FA" w:rsidP="003200FA">
      <w:pPr>
        <w:spacing w:after="0" w:line="312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3200FA" w:rsidRPr="004E6433" w:rsidRDefault="003200FA" w:rsidP="003200FA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FA" w:rsidRPr="004E6433" w:rsidRDefault="003200FA" w:rsidP="003200FA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3200FA" w:rsidRPr="004E6433" w:rsidRDefault="003200FA" w:rsidP="003200FA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3200FA" w:rsidRPr="004E6433" w:rsidRDefault="003200FA" w:rsidP="003200FA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лица, принявшего заявку ___________________/ ________________ </w:t>
      </w:r>
    </w:p>
    <w:p w:rsidR="00CF4330" w:rsidRPr="004E6433" w:rsidRDefault="00CF4330" w:rsidP="00CF4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4330" w:rsidRPr="004E6433" w:rsidSect="004E6433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BB"/>
    <w:rsid w:val="00000A2A"/>
    <w:rsid w:val="00007A7D"/>
    <w:rsid w:val="00016716"/>
    <w:rsid w:val="00031749"/>
    <w:rsid w:val="00031822"/>
    <w:rsid w:val="00046420"/>
    <w:rsid w:val="0007167D"/>
    <w:rsid w:val="0007426F"/>
    <w:rsid w:val="00082624"/>
    <w:rsid w:val="000911D9"/>
    <w:rsid w:val="00093B6A"/>
    <w:rsid w:val="000B3D06"/>
    <w:rsid w:val="000B5A2B"/>
    <w:rsid w:val="000E0A85"/>
    <w:rsid w:val="0011078A"/>
    <w:rsid w:val="0012497F"/>
    <w:rsid w:val="00145B2F"/>
    <w:rsid w:val="0015661D"/>
    <w:rsid w:val="00167E4E"/>
    <w:rsid w:val="001839E2"/>
    <w:rsid w:val="001C5B06"/>
    <w:rsid w:val="001D1CAD"/>
    <w:rsid w:val="001D3195"/>
    <w:rsid w:val="001D6331"/>
    <w:rsid w:val="001F4C46"/>
    <w:rsid w:val="001F7BF3"/>
    <w:rsid w:val="0022572F"/>
    <w:rsid w:val="00232390"/>
    <w:rsid w:val="00237F78"/>
    <w:rsid w:val="00246199"/>
    <w:rsid w:val="00251385"/>
    <w:rsid w:val="0027155B"/>
    <w:rsid w:val="00274DD0"/>
    <w:rsid w:val="00283F02"/>
    <w:rsid w:val="00286B1B"/>
    <w:rsid w:val="002A2205"/>
    <w:rsid w:val="002C1306"/>
    <w:rsid w:val="002C1E90"/>
    <w:rsid w:val="002C661E"/>
    <w:rsid w:val="002D51BB"/>
    <w:rsid w:val="002E3D5D"/>
    <w:rsid w:val="002F534C"/>
    <w:rsid w:val="002F7641"/>
    <w:rsid w:val="00304B08"/>
    <w:rsid w:val="00306F50"/>
    <w:rsid w:val="00311584"/>
    <w:rsid w:val="00314405"/>
    <w:rsid w:val="003200FA"/>
    <w:rsid w:val="00327A37"/>
    <w:rsid w:val="00335540"/>
    <w:rsid w:val="00363C13"/>
    <w:rsid w:val="0037463F"/>
    <w:rsid w:val="00380496"/>
    <w:rsid w:val="003A067B"/>
    <w:rsid w:val="004239DB"/>
    <w:rsid w:val="00425B46"/>
    <w:rsid w:val="00450B41"/>
    <w:rsid w:val="00451504"/>
    <w:rsid w:val="004518C7"/>
    <w:rsid w:val="00460A90"/>
    <w:rsid w:val="0048078C"/>
    <w:rsid w:val="00481E42"/>
    <w:rsid w:val="004A1FA8"/>
    <w:rsid w:val="004B1347"/>
    <w:rsid w:val="004C3BE3"/>
    <w:rsid w:val="004C4AD5"/>
    <w:rsid w:val="004D1623"/>
    <w:rsid w:val="004E6433"/>
    <w:rsid w:val="004F4CEC"/>
    <w:rsid w:val="004F6C6C"/>
    <w:rsid w:val="00503F69"/>
    <w:rsid w:val="00515EE1"/>
    <w:rsid w:val="00516337"/>
    <w:rsid w:val="005238C3"/>
    <w:rsid w:val="0053195F"/>
    <w:rsid w:val="0053509B"/>
    <w:rsid w:val="00554919"/>
    <w:rsid w:val="00560B0F"/>
    <w:rsid w:val="005A30BF"/>
    <w:rsid w:val="005A64BD"/>
    <w:rsid w:val="005A7B3E"/>
    <w:rsid w:val="005C1380"/>
    <w:rsid w:val="005D70F6"/>
    <w:rsid w:val="00620A18"/>
    <w:rsid w:val="00631382"/>
    <w:rsid w:val="006441B1"/>
    <w:rsid w:val="00651F24"/>
    <w:rsid w:val="0066698D"/>
    <w:rsid w:val="006669CE"/>
    <w:rsid w:val="00674780"/>
    <w:rsid w:val="00680B0A"/>
    <w:rsid w:val="0068702F"/>
    <w:rsid w:val="006B3208"/>
    <w:rsid w:val="006C0108"/>
    <w:rsid w:val="006C53D1"/>
    <w:rsid w:val="006C572E"/>
    <w:rsid w:val="006D413C"/>
    <w:rsid w:val="006D4C33"/>
    <w:rsid w:val="006D7219"/>
    <w:rsid w:val="006F1DD8"/>
    <w:rsid w:val="007170BB"/>
    <w:rsid w:val="00730D7A"/>
    <w:rsid w:val="00740AF5"/>
    <w:rsid w:val="00752C38"/>
    <w:rsid w:val="00762BCE"/>
    <w:rsid w:val="007B2E77"/>
    <w:rsid w:val="007C3553"/>
    <w:rsid w:val="007D0352"/>
    <w:rsid w:val="007D1BC5"/>
    <w:rsid w:val="007D4A92"/>
    <w:rsid w:val="007E126B"/>
    <w:rsid w:val="007E6043"/>
    <w:rsid w:val="007F70AB"/>
    <w:rsid w:val="0080048F"/>
    <w:rsid w:val="00801127"/>
    <w:rsid w:val="00837D45"/>
    <w:rsid w:val="00870539"/>
    <w:rsid w:val="008855DB"/>
    <w:rsid w:val="008A6508"/>
    <w:rsid w:val="008A7FD4"/>
    <w:rsid w:val="008B530A"/>
    <w:rsid w:val="008B73E2"/>
    <w:rsid w:val="008C13A2"/>
    <w:rsid w:val="008D5498"/>
    <w:rsid w:val="008E29E7"/>
    <w:rsid w:val="00907D62"/>
    <w:rsid w:val="00942F8C"/>
    <w:rsid w:val="00957ECE"/>
    <w:rsid w:val="00965557"/>
    <w:rsid w:val="009753AB"/>
    <w:rsid w:val="009B4C4D"/>
    <w:rsid w:val="009D01ED"/>
    <w:rsid w:val="009E2DEA"/>
    <w:rsid w:val="00A0794A"/>
    <w:rsid w:val="00A250C6"/>
    <w:rsid w:val="00A60047"/>
    <w:rsid w:val="00A77748"/>
    <w:rsid w:val="00A77ADC"/>
    <w:rsid w:val="00A80886"/>
    <w:rsid w:val="00A91268"/>
    <w:rsid w:val="00AA3D17"/>
    <w:rsid w:val="00AA51C3"/>
    <w:rsid w:val="00AB4B73"/>
    <w:rsid w:val="00AB7673"/>
    <w:rsid w:val="00AD595F"/>
    <w:rsid w:val="00AD60C4"/>
    <w:rsid w:val="00B23E3A"/>
    <w:rsid w:val="00B52CAA"/>
    <w:rsid w:val="00B57E9C"/>
    <w:rsid w:val="00B64565"/>
    <w:rsid w:val="00B67D49"/>
    <w:rsid w:val="00B82D9C"/>
    <w:rsid w:val="00B949EC"/>
    <w:rsid w:val="00B952A9"/>
    <w:rsid w:val="00BF47F4"/>
    <w:rsid w:val="00BF6655"/>
    <w:rsid w:val="00C14879"/>
    <w:rsid w:val="00C14BDB"/>
    <w:rsid w:val="00C66983"/>
    <w:rsid w:val="00C7025F"/>
    <w:rsid w:val="00C738A5"/>
    <w:rsid w:val="00C931F8"/>
    <w:rsid w:val="00CB2CD0"/>
    <w:rsid w:val="00CC0411"/>
    <w:rsid w:val="00CD28D4"/>
    <w:rsid w:val="00CF4330"/>
    <w:rsid w:val="00D03BEF"/>
    <w:rsid w:val="00D42C5F"/>
    <w:rsid w:val="00D60B29"/>
    <w:rsid w:val="00D70417"/>
    <w:rsid w:val="00D834AA"/>
    <w:rsid w:val="00DB73DB"/>
    <w:rsid w:val="00DC783F"/>
    <w:rsid w:val="00DF5234"/>
    <w:rsid w:val="00DF5F58"/>
    <w:rsid w:val="00DF6778"/>
    <w:rsid w:val="00E16F59"/>
    <w:rsid w:val="00E20354"/>
    <w:rsid w:val="00E21333"/>
    <w:rsid w:val="00E23BB6"/>
    <w:rsid w:val="00E441F8"/>
    <w:rsid w:val="00E4772F"/>
    <w:rsid w:val="00E56AC8"/>
    <w:rsid w:val="00E651C9"/>
    <w:rsid w:val="00E9115E"/>
    <w:rsid w:val="00EA7A4D"/>
    <w:rsid w:val="00EB079A"/>
    <w:rsid w:val="00EB3DD3"/>
    <w:rsid w:val="00EC1B4D"/>
    <w:rsid w:val="00EC2D01"/>
    <w:rsid w:val="00F018C4"/>
    <w:rsid w:val="00F15674"/>
    <w:rsid w:val="00F2711E"/>
    <w:rsid w:val="00F36153"/>
    <w:rsid w:val="00F71809"/>
    <w:rsid w:val="00F84F12"/>
    <w:rsid w:val="00F85C94"/>
    <w:rsid w:val="00F93289"/>
    <w:rsid w:val="00F94846"/>
    <w:rsid w:val="00F94AE0"/>
    <w:rsid w:val="00FA597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2C596-93C0-492A-8135-1FF5E4DB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mlya.tatarstan.ru" TargetMode="External"/><Relationship Id="rId5" Type="http://schemas.openxmlformats.org/officeDocument/2006/relationships/hyperlink" Target="%20http://zelenodolsk.tatarstan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10</Pages>
  <Words>4494</Words>
  <Characters>25621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dcterms:created xsi:type="dcterms:W3CDTF">2015-06-11T07:56:00Z</dcterms:created>
  <dcterms:modified xsi:type="dcterms:W3CDTF">2015-06-25T09:03:00Z</dcterms:modified>
</cp:coreProperties>
</file>