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1" w:rsidRPr="00297F41" w:rsidRDefault="00297F41" w:rsidP="00297F41">
      <w:pPr>
        <w:shd w:val="clear" w:color="auto" w:fill="FFFFFF"/>
        <w:spacing w:before="90" w:line="27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7F4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ОАО "ЦРЗО РТ"</w:t>
      </w:r>
    </w:p>
    <w:p w:rsidR="00297F41" w:rsidRPr="00297F41" w:rsidRDefault="00297F41" w:rsidP="00297F41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7F4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Раскрытие в сети Интернет годовой бухгалтерской отчетности</w:t>
      </w:r>
    </w:p>
    <w:p w:rsidR="00297F41" w:rsidRPr="00297F41" w:rsidRDefault="00297F41" w:rsidP="00297F4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97F41" w:rsidRPr="00297F41" w:rsidRDefault="00297F41" w:rsidP="00297F4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7F41">
        <w:rPr>
          <w:rFonts w:ascii="Arial" w:eastAsia="Times New Roman" w:hAnsi="Arial" w:cs="Arial"/>
          <w:color w:val="000000"/>
          <w:sz w:val="18"/>
          <w:szCs w:val="18"/>
        </w:rPr>
        <w:t>Сообщение о раскрытии акционерным обществом на странице в сети Интернет годовой бухгалтерской (финансовой) отчетности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1. Общие сведения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1.1. Полное фирменное наименование эмитента (для некоммерче</w:t>
      </w:r>
      <w:bookmarkStart w:id="0" w:name="_GoBack"/>
      <w:bookmarkEnd w:id="0"/>
      <w:r w:rsidRPr="00297F41">
        <w:rPr>
          <w:rFonts w:ascii="Arial" w:eastAsia="Times New Roman" w:hAnsi="Arial" w:cs="Arial"/>
          <w:color w:val="000000"/>
          <w:sz w:val="18"/>
          <w:szCs w:val="18"/>
        </w:rPr>
        <w:t>ской организации – наименование): Открытое акционерное общество "Центр развития земельных отношений Республики Татарстан"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1.2. Сокращенное фирменное наименование эмитента: ОАО "ЦРЗО РТ"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1.3. Место нахождения эмитента: 420043, Республика Татарстан, г. Казань, ул. Вишневского, 26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1.4. ОГРН эмитента: 1061655055054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1.5. ИНН эмитента: 1655109106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1.6. Уникальный код эмитента, присвоенный регистрирующим органом: 57016-D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1.7. Адрес страницы в сети Интернет, используемой эмитентом для раскрытия информации: http://www.e-disclosure.ru/portal/company.aspx?id=12901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2. Содержание сообщения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2.1. Вид документа, текст которого опубликован на странице в сети Интернет: годовая бухгалтерская (финансовая) отчетность за 2014 г. </w:t>
      </w:r>
      <w:r w:rsidRPr="00297F41">
        <w:rPr>
          <w:rFonts w:ascii="Arial" w:eastAsia="Times New Roman" w:hAnsi="Arial" w:cs="Arial"/>
          <w:color w:val="000000"/>
          <w:sz w:val="18"/>
          <w:szCs w:val="18"/>
        </w:rPr>
        <w:br/>
        <w:t>2.2. Дата опубликования текста документа на странице в сети Интернет, используемой эмитентом для раскрытия информации: 01.06.2015.</w:t>
      </w:r>
    </w:p>
    <w:p w:rsidR="00C46551" w:rsidRDefault="00C46551"/>
    <w:sectPr w:rsidR="00C4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B2"/>
    <w:rsid w:val="000852B2"/>
    <w:rsid w:val="00297F41"/>
    <w:rsid w:val="00C46551"/>
    <w:rsid w:val="00C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77409109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4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2015-06-01T09:37:00Z</dcterms:created>
  <dcterms:modified xsi:type="dcterms:W3CDTF">2015-06-01T09:37:00Z</dcterms:modified>
</cp:coreProperties>
</file>