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4F" w:rsidRPr="00D6021B" w:rsidRDefault="004E58A7" w:rsidP="000E3DE4">
      <w:pPr>
        <w:ind w:left="-900" w:right="-1" w:firstLine="360"/>
        <w:jc w:val="both"/>
      </w:pPr>
      <w:r w:rsidRPr="00D6021B">
        <w:t xml:space="preserve">ИНФОРМАЦИОННОЕ СООБЩЕНИЕ О ПРОВЕДЕНИИ </w:t>
      </w:r>
      <w:r w:rsidR="002D53B9" w:rsidRPr="00D6021B">
        <w:t xml:space="preserve">ОТКРЫТОГО </w:t>
      </w:r>
      <w:r w:rsidRPr="00D6021B">
        <w:t>АУКЦИОНА</w:t>
      </w:r>
    </w:p>
    <w:p w:rsidR="002D53B9" w:rsidRPr="00D6021B" w:rsidRDefault="002D53B9" w:rsidP="000E3DE4">
      <w:pPr>
        <w:ind w:left="-900" w:right="-1" w:firstLine="360"/>
        <w:jc w:val="both"/>
      </w:pPr>
    </w:p>
    <w:p w:rsidR="00AF6EC5" w:rsidRPr="00D6021B" w:rsidRDefault="004E58A7" w:rsidP="000E3DE4">
      <w:pPr>
        <w:ind w:left="-900" w:right="-1" w:firstLine="360"/>
        <w:jc w:val="both"/>
      </w:pPr>
      <w:proofErr w:type="gramStart"/>
      <w:r w:rsidRPr="00D6021B">
        <w:t xml:space="preserve">ОАО «Центр развития земельных отношений Республики Татарстан» во исполнение </w:t>
      </w:r>
      <w:r w:rsidR="00A1314B" w:rsidRPr="00D6021B">
        <w:t>распоряжения</w:t>
      </w:r>
      <w:r w:rsidR="002C1C63" w:rsidRPr="00D6021B">
        <w:t xml:space="preserve"> </w:t>
      </w:r>
      <w:r w:rsidR="002D2DFD" w:rsidRPr="00D6021B">
        <w:t>Палаты имущественных и земельных отношений</w:t>
      </w:r>
      <w:r w:rsidR="002C1C63" w:rsidRPr="00D6021B">
        <w:t xml:space="preserve"> </w:t>
      </w:r>
      <w:proofErr w:type="spellStart"/>
      <w:r w:rsidR="002741FD" w:rsidRPr="00D6021B">
        <w:t>Апастовского</w:t>
      </w:r>
      <w:proofErr w:type="spellEnd"/>
      <w:r w:rsidR="000502F3" w:rsidRPr="00D6021B">
        <w:t xml:space="preserve"> </w:t>
      </w:r>
      <w:r w:rsidRPr="00D6021B">
        <w:t xml:space="preserve">муниципального района РТ </w:t>
      </w:r>
      <w:r w:rsidR="002741FD" w:rsidRPr="00D6021B">
        <w:t>от «2</w:t>
      </w:r>
      <w:r w:rsidR="00AF6EC5" w:rsidRPr="00D6021B">
        <w:t>2</w:t>
      </w:r>
      <w:r w:rsidR="002741FD" w:rsidRPr="00D6021B">
        <w:t>» </w:t>
      </w:r>
      <w:r w:rsidR="00AF6EC5" w:rsidRPr="00D6021B">
        <w:t>марта</w:t>
      </w:r>
      <w:r w:rsidR="002741FD" w:rsidRPr="00D6021B">
        <w:t xml:space="preserve"> 201</w:t>
      </w:r>
      <w:r w:rsidR="00AF6EC5" w:rsidRPr="00D6021B">
        <w:t>3</w:t>
      </w:r>
      <w:r w:rsidR="002741FD" w:rsidRPr="00D6021B">
        <w:t xml:space="preserve"> г</w:t>
      </w:r>
      <w:r w:rsidR="00FD5344">
        <w:t xml:space="preserve"> № 260-р </w:t>
      </w:r>
      <w:r w:rsidR="002741FD" w:rsidRPr="00D6021B">
        <w:t xml:space="preserve"> </w:t>
      </w:r>
      <w:r w:rsidR="00AF6EC5" w:rsidRPr="00D6021B">
        <w:t xml:space="preserve">сообщает о проведении  открытого (по составу участников и  по форме подачи предложений о цене) аукциона  по продаже прав  на заключение договоров аренды  на 7 лет   недвижимого имущества и земельного участка, </w:t>
      </w:r>
      <w:r w:rsidR="002B3209" w:rsidRPr="00D6021B">
        <w:t xml:space="preserve">правом распоряжения которыми обладает </w:t>
      </w:r>
      <w:proofErr w:type="spellStart"/>
      <w:r w:rsidR="002B3209" w:rsidRPr="00D6021B">
        <w:t>Апастовский</w:t>
      </w:r>
      <w:proofErr w:type="spellEnd"/>
      <w:proofErr w:type="gramEnd"/>
      <w:r w:rsidR="002B3209" w:rsidRPr="00D6021B">
        <w:t xml:space="preserve"> муниципальный район</w:t>
      </w:r>
      <w:proofErr w:type="gramStart"/>
      <w:r w:rsidR="002B3209" w:rsidRPr="00D6021B">
        <w:t>.</w:t>
      </w:r>
      <w:r w:rsidR="00AF6EC5" w:rsidRPr="00D6021B">
        <w:t xml:space="preserve">. </w:t>
      </w:r>
      <w:proofErr w:type="gramEnd"/>
      <w:r w:rsidR="00AF6EC5" w:rsidRPr="00D6021B">
        <w:rPr>
          <w:bCs/>
          <w:iCs/>
        </w:rPr>
        <w:t>Обременения</w:t>
      </w:r>
      <w:r w:rsidR="00AF6EC5" w:rsidRPr="00D6021B">
        <w:rPr>
          <w:b/>
          <w:bCs/>
          <w:i/>
          <w:iCs/>
        </w:rPr>
        <w:t xml:space="preserve"> </w:t>
      </w:r>
      <w:r w:rsidR="00AF6EC5" w:rsidRPr="00D6021B">
        <w:t xml:space="preserve">– отсутствуют. </w:t>
      </w:r>
    </w:p>
    <w:p w:rsidR="002741FD" w:rsidRPr="00D6021B" w:rsidRDefault="004F59AF" w:rsidP="000E3DE4">
      <w:pPr>
        <w:ind w:left="-900" w:right="-1" w:firstLine="360"/>
        <w:jc w:val="both"/>
      </w:pPr>
      <w:r w:rsidRPr="00D6021B">
        <w:rPr>
          <w:b/>
        </w:rPr>
        <w:t>Лот №1</w:t>
      </w:r>
      <w:r w:rsidRPr="00D6021B">
        <w:t>:</w:t>
      </w:r>
      <w:r w:rsidR="002741FD" w:rsidRPr="00D6021B">
        <w:t xml:space="preserve">– </w:t>
      </w:r>
      <w:r w:rsidR="00AF6EC5" w:rsidRPr="00D6021B">
        <w:t xml:space="preserve">Полигон твердых бытовых отходов в </w:t>
      </w:r>
      <w:proofErr w:type="spellStart"/>
      <w:r w:rsidR="00AF6EC5" w:rsidRPr="00D6021B">
        <w:t>р.ц</w:t>
      </w:r>
      <w:proofErr w:type="spellEnd"/>
      <w:r w:rsidR="00AF6EC5" w:rsidRPr="00D6021B">
        <w:t xml:space="preserve">. Апастово, инвентарный номер 3142, литер А, площадью 131,70 </w:t>
      </w:r>
      <w:proofErr w:type="spellStart"/>
      <w:r w:rsidR="00AF6EC5" w:rsidRPr="00D6021B">
        <w:t>кв</w:t>
      </w:r>
      <w:proofErr w:type="gramStart"/>
      <w:r w:rsidR="00AF6EC5" w:rsidRPr="00D6021B">
        <w:t>.м</w:t>
      </w:r>
      <w:proofErr w:type="spellEnd"/>
      <w:proofErr w:type="gramEnd"/>
      <w:r w:rsidR="00AF6EC5" w:rsidRPr="00D6021B">
        <w:t xml:space="preserve">, по адресу : РТ, </w:t>
      </w:r>
      <w:proofErr w:type="spellStart"/>
      <w:r w:rsidR="00AF6EC5" w:rsidRPr="00D6021B">
        <w:t>Апастовский</w:t>
      </w:r>
      <w:proofErr w:type="spellEnd"/>
      <w:r w:rsidR="00AF6EC5" w:rsidRPr="00D6021B">
        <w:t xml:space="preserve"> район, </w:t>
      </w:r>
      <w:proofErr w:type="spellStart"/>
      <w:r w:rsidR="00AF6EC5" w:rsidRPr="00D6021B">
        <w:t>пгт</w:t>
      </w:r>
      <w:proofErr w:type="spellEnd"/>
      <w:r w:rsidR="00AF6EC5" w:rsidRPr="00D6021B">
        <w:t xml:space="preserve">. Апастово, примерно в 600 м. по направлению на северо-восток от ориентира </w:t>
      </w:r>
      <w:proofErr w:type="spellStart"/>
      <w:r w:rsidR="00AF6EC5" w:rsidRPr="00D6021B">
        <w:t>н.п</w:t>
      </w:r>
      <w:proofErr w:type="spellEnd"/>
      <w:r w:rsidR="00AF6EC5" w:rsidRPr="00D6021B">
        <w:t xml:space="preserve">. Апастово с земельным участком по адресу: РТ, </w:t>
      </w:r>
      <w:proofErr w:type="spellStart"/>
      <w:r w:rsidR="00AF6EC5" w:rsidRPr="00D6021B">
        <w:t>Чуру-Барышевское</w:t>
      </w:r>
      <w:proofErr w:type="spellEnd"/>
      <w:r w:rsidR="00AF6EC5" w:rsidRPr="00D6021B">
        <w:t xml:space="preserve"> сельское поселение, АСХК « Спартак», кадастровый номер 16:08:210303:15,площадью 32185,07 </w:t>
      </w:r>
      <w:proofErr w:type="spellStart"/>
      <w:r w:rsidR="00AF6EC5" w:rsidRPr="00D6021B">
        <w:t>кв.м</w:t>
      </w:r>
      <w:proofErr w:type="spellEnd"/>
      <w:r w:rsidR="00AF6EC5" w:rsidRPr="00D6021B">
        <w:t>. Начальная стоимость -89700,00 руб.</w:t>
      </w:r>
    </w:p>
    <w:p w:rsidR="00AF6EC5" w:rsidRPr="00D6021B" w:rsidRDefault="00AF6EC5" w:rsidP="000E3DE4">
      <w:pPr>
        <w:ind w:left="-900" w:right="-1" w:firstLine="360"/>
        <w:jc w:val="both"/>
      </w:pPr>
      <w:r w:rsidRPr="00D6021B">
        <w:t xml:space="preserve">Аукцион проводится в соответствии с  Гражданским кодексом Российской Федерации, земельным кодексом Российской Федерации,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 открытых акционерных обществ на специализированном аукционе». Дата и время проведения торгов: в 13:00 час. </w:t>
      </w:r>
      <w:r w:rsidR="000E3DE4" w:rsidRPr="00D6021B">
        <w:t>13</w:t>
      </w:r>
      <w:r w:rsidRPr="00D6021B">
        <w:t>.05.2013г. Форма торгов (способ приватизации) - аукцион, открытый по составу участников, открытый по форме подачи предложений о цене имущества. Продавец вправе принять решение об отказе от проведения аукциона в порядке и сроки, установленные действующим законодательством Российской Федерации. Для участия в аукционе претендент вносит задаток: 10% от начальной стоимости лота. Шаг аукциона -</w:t>
      </w:r>
      <w:r w:rsidR="00252AA7">
        <w:t>1</w:t>
      </w:r>
      <w:r w:rsidRPr="00D6021B">
        <w:t xml:space="preserve">% от начальной цены лота. Задаток перечисляется только на основании договора о перечислении задатка в течение срока приема заявок на расчетный счет 40702810100020002927 в «АК БАРС» Банке, </w:t>
      </w:r>
      <w:proofErr w:type="gramStart"/>
      <w:r w:rsidRPr="00D6021B">
        <w:t>к</w:t>
      </w:r>
      <w:proofErr w:type="gramEnd"/>
      <w:r w:rsidRPr="00D6021B">
        <w:t>/с 30101810000000000805, БИК 049205805, ИНН 1655109106, КПП 165501001, получатель – ОАО «Центр развития земельных отношений Республики Татарстан». В платежном поручении (квитанции) ссылка на дату и номер договора о перечислении задатка обязательна. Срок поступления задатка до 12:00 час. 22.04.2013г. Задаток, перечисленный покупателем для участия в аукционе, засчитывается в счёт оплаты имущества. К участию в аукционе не допускаются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законодательством. Победителем аукциона признается участник, номер карточки которого и заявленная им цена были названы аукционистом последними. По окончан</w:t>
      </w:r>
      <w:proofErr w:type="gramStart"/>
      <w:r w:rsidRPr="00D6021B">
        <w:t>ии ау</w:t>
      </w:r>
      <w:proofErr w:type="gramEnd"/>
      <w:r w:rsidRPr="00D6021B">
        <w:t xml:space="preserve">кциона с победителем подписывается протокол об итогах аукциона. Договор аренды  недвижимого имущества заключается в установленном законодательством порядке в течение десяти дней </w:t>
      </w:r>
      <w:proofErr w:type="gramStart"/>
      <w:r w:rsidRPr="00D6021B">
        <w:t>с даты подведения</w:t>
      </w:r>
      <w:proofErr w:type="gramEnd"/>
      <w:r w:rsidRPr="00D6021B">
        <w:t xml:space="preserve"> итогов аукциона. При уклонении (отказе) Победителя от подписания протокола или заключения в указанный срок договора аренды  имущества задаток ему не возвращается, а Победитель утрачивает право на заключение указанного договора аренды. Во всех остальных случаях возврат задатка производится в соответствии с действующим законодательством на банковские реквизиты, указанные в договоре о перечислении задатка. Адрес проведения аукциона: РТ, </w:t>
      </w:r>
      <w:r w:rsidR="009307EA" w:rsidRPr="00D6021B">
        <w:t xml:space="preserve">РТ, </w:t>
      </w:r>
      <w:proofErr w:type="spellStart"/>
      <w:r w:rsidR="009307EA" w:rsidRPr="00D6021B">
        <w:t>пгт</w:t>
      </w:r>
      <w:proofErr w:type="spellEnd"/>
      <w:r w:rsidR="009307EA" w:rsidRPr="00D6021B">
        <w:t xml:space="preserve">. Апастово, ул. </w:t>
      </w:r>
      <w:proofErr w:type="gramStart"/>
      <w:r w:rsidR="009307EA" w:rsidRPr="00D6021B">
        <w:t>Советская</w:t>
      </w:r>
      <w:proofErr w:type="gramEnd"/>
      <w:r w:rsidR="009307EA" w:rsidRPr="00D6021B">
        <w:t xml:space="preserve"> д.2</w:t>
      </w:r>
      <w:r w:rsidRPr="00D6021B">
        <w:t>.    Время приема  заявок с 13.00 до 16.00 час</w:t>
      </w:r>
      <w:proofErr w:type="gramStart"/>
      <w:r w:rsidRPr="00D6021B">
        <w:t>.</w:t>
      </w:r>
      <w:proofErr w:type="gramEnd"/>
      <w:r w:rsidRPr="00D6021B">
        <w:t xml:space="preserve"> </w:t>
      </w:r>
      <w:proofErr w:type="gramStart"/>
      <w:r w:rsidRPr="00D6021B">
        <w:t>с</w:t>
      </w:r>
      <w:proofErr w:type="gramEnd"/>
      <w:r w:rsidRPr="00D6021B">
        <w:t xml:space="preserve"> 27.03.2013г. по 22.04.2013г.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 Справки по тел. (843) 238-87-70.Ознакомление с объектами торгов состоится  03.04.13г. в 10.00 час</w:t>
      </w:r>
      <w:proofErr w:type="gramStart"/>
      <w:r w:rsidRPr="00D6021B">
        <w:t>.</w:t>
      </w:r>
      <w:proofErr w:type="gramEnd"/>
      <w:r w:rsidRPr="00D6021B">
        <w:t xml:space="preserve"> (</w:t>
      </w:r>
      <w:proofErr w:type="gramStart"/>
      <w:r w:rsidRPr="00D6021B">
        <w:t>п</w:t>
      </w:r>
      <w:proofErr w:type="gramEnd"/>
      <w:r w:rsidRPr="00D6021B">
        <w:t>о заявлениям претендентов). Срок определения участников торго</w:t>
      </w:r>
      <w:proofErr w:type="gramStart"/>
      <w:r w:rsidRPr="00D6021B">
        <w:t>в-</w:t>
      </w:r>
      <w:proofErr w:type="gramEnd"/>
      <w:r w:rsidRPr="00D6021B">
        <w:t xml:space="preserve"> до 16.00 час. 2</w:t>
      </w:r>
      <w:r w:rsidR="000E3DE4" w:rsidRPr="00D6021B">
        <w:t>4</w:t>
      </w:r>
      <w:r w:rsidRPr="00D6021B">
        <w:t xml:space="preserve">.04.2013г. Победителем аукциона признается участник, предложивший наибольшую цену.  Срок определения победителей торгов в день проведения торгов  по адресу проведения аукциона.  Претенденты могут ознакомиться с иной информацией, в </w:t>
      </w:r>
      <w:proofErr w:type="spellStart"/>
      <w:r w:rsidRPr="00D6021B">
        <w:t>т.ч</w:t>
      </w:r>
      <w:proofErr w:type="spellEnd"/>
      <w:r w:rsidRPr="00D6021B">
        <w:t xml:space="preserve">. с условиями договора аренды и сведениями о форме </w:t>
      </w:r>
      <w:r w:rsidRPr="00D6021B">
        <w:lastRenderedPageBreak/>
        <w:t xml:space="preserve">заявки в дни приема заявок по адресу: РТ, г. Казань, ул. Вишневского, 26., а также на сайте: </w:t>
      </w:r>
      <w:proofErr w:type="spellStart"/>
      <w:r w:rsidRPr="00D6021B">
        <w:rPr>
          <w:lang w:val="en-US"/>
        </w:rPr>
        <w:t>zemlya</w:t>
      </w:r>
      <w:proofErr w:type="spellEnd"/>
      <w:r w:rsidRPr="00D6021B">
        <w:t>.</w:t>
      </w:r>
      <w:proofErr w:type="spellStart"/>
      <w:r w:rsidRPr="00D6021B">
        <w:rPr>
          <w:lang w:val="en-US"/>
        </w:rPr>
        <w:t>tatarstan</w:t>
      </w:r>
      <w:proofErr w:type="spellEnd"/>
      <w:r w:rsidRPr="00D6021B">
        <w:t>.</w:t>
      </w:r>
      <w:proofErr w:type="spellStart"/>
      <w:r w:rsidRPr="00D6021B">
        <w:rPr>
          <w:lang w:val="en-US"/>
        </w:rPr>
        <w:t>ru</w:t>
      </w:r>
      <w:proofErr w:type="spellEnd"/>
      <w:r w:rsidRPr="00D6021B">
        <w:t xml:space="preserve">. </w:t>
      </w:r>
    </w:p>
    <w:p w:rsidR="00AF6EC5" w:rsidRPr="00D6021B" w:rsidRDefault="00AF6EC5" w:rsidP="000E3DE4">
      <w:pPr>
        <w:ind w:left="-900" w:firstLine="360"/>
        <w:jc w:val="both"/>
      </w:pPr>
      <w:proofErr w:type="gramStart"/>
      <w:r w:rsidRPr="00D6021B">
        <w:t>Заявители представляют следующие документы: заявка в 3-х экз.; в 2-экз.:  платежный документ, подтверждающий внесение задатка</w:t>
      </w:r>
      <w:r w:rsidR="000E3DE4" w:rsidRPr="00D6021B">
        <w:t>; реквизиты банка</w:t>
      </w:r>
      <w:r w:rsidRPr="00D6021B">
        <w:t>;</w:t>
      </w:r>
      <w:r w:rsidR="000E3DE4" w:rsidRPr="00D6021B">
        <w:t>:</w:t>
      </w:r>
      <w:r w:rsidRPr="00D6021B">
        <w:t xml:space="preserve"> физические лица предъявляют – копию паспорта, копию свидетельства о постановке на налоговый учет; индивидуальные предприниматели: копию паспорта,  нотариально заверенные  копии свидетельства о государственной регистрации и постановке на налоговый учет; выписку из ЕГРИП, полученную не ранее 6 месяцев до дня проведения аукциона;</w:t>
      </w:r>
      <w:proofErr w:type="gramEnd"/>
      <w:r w:rsidRPr="00D6021B">
        <w:t xml:space="preserve"> иные документы, </w:t>
      </w:r>
      <w:proofErr w:type="gramStart"/>
      <w:r w:rsidRPr="00D6021B">
        <w:t>требования</w:t>
      </w:r>
      <w:proofErr w:type="gramEnd"/>
      <w:r w:rsidRPr="00D6021B">
        <w:t xml:space="preserve"> к предоставлению которых установлены федеральным законодательством; юридические лица предоставляют нотариально заверенные копии: учредительных документов, документа о назначении (выборах) единоличного исполнительного  органа, свидетельства о постановке на учет в налоговом органе, свидетельства ОГРН; решение соответствующего органа юридического лица о совершении сделки, если решение не требуется, то предоставляется соответствующая справка за подписью руководителя юридического лица и бухгалтерский баланс на последнюю отчетную дату, выписку из ЕГРЮЛ, полученную не ранее 6 месяцев до дня проведения аукциона. </w:t>
      </w:r>
    </w:p>
    <w:p w:rsidR="00CB740F" w:rsidRPr="00D6021B" w:rsidRDefault="00CB740F" w:rsidP="00CB740F">
      <w:pPr>
        <w:ind w:left="-851"/>
        <w:rPr>
          <w:b/>
        </w:rPr>
      </w:pPr>
      <w:r w:rsidRPr="006303E8">
        <w:rPr>
          <w:i/>
        </w:rPr>
        <w:t xml:space="preserve">Формы заявки и проект договора аренды </w:t>
      </w:r>
      <w:r w:rsidR="006303E8">
        <w:rPr>
          <w:i/>
        </w:rPr>
        <w:t xml:space="preserve">имущества и земельного участка </w:t>
      </w:r>
      <w:bookmarkStart w:id="0" w:name="_GoBack"/>
      <w:bookmarkEnd w:id="0"/>
      <w:r w:rsidRPr="006303E8">
        <w:rPr>
          <w:i/>
        </w:rPr>
        <w:t>прилагаются:</w:t>
      </w:r>
    </w:p>
    <w:p w:rsidR="00CB740F" w:rsidRPr="00D6021B" w:rsidRDefault="00CB740F" w:rsidP="00CB740F">
      <w:pPr>
        <w:ind w:left="-851"/>
        <w:rPr>
          <w:b/>
        </w:rPr>
      </w:pPr>
      <w:r w:rsidRPr="00D6021B">
        <w:t>ЗАЯВКА №_____</w:t>
      </w:r>
    </w:p>
    <w:p w:rsidR="00CB740F" w:rsidRPr="00D6021B" w:rsidRDefault="00CB740F" w:rsidP="00CB740F">
      <w:pPr>
        <w:ind w:left="-851"/>
        <w:jc w:val="both"/>
      </w:pPr>
      <w:r w:rsidRPr="00D6021B">
        <w:t xml:space="preserve">На участие в аукционе « __» ______ 20__ г. </w:t>
      </w:r>
    </w:p>
    <w:p w:rsidR="00CB740F" w:rsidRPr="00D6021B" w:rsidRDefault="00CB740F" w:rsidP="00CB740F">
      <w:pPr>
        <w:ind w:left="-851"/>
        <w:jc w:val="both"/>
      </w:pPr>
      <w:r w:rsidRPr="00D6021B">
        <w:t xml:space="preserve">Претендент </w:t>
      </w:r>
    </w:p>
    <w:p w:rsidR="00CB740F" w:rsidRPr="00D6021B" w:rsidRDefault="00CB740F" w:rsidP="00CB740F">
      <w:pPr>
        <w:ind w:left="-851"/>
        <w:jc w:val="both"/>
      </w:pPr>
      <w:r w:rsidRPr="00D6021B">
        <w:t>Наименование _________________________________________________________________</w:t>
      </w:r>
    </w:p>
    <w:p w:rsidR="00CB740F" w:rsidRPr="00D6021B" w:rsidRDefault="00CB740F" w:rsidP="00CB740F">
      <w:pPr>
        <w:ind w:left="-851"/>
        <w:jc w:val="both"/>
      </w:pPr>
      <w:r w:rsidRPr="00D6021B">
        <w:t>Свидетельство о государственной регистрации ю/л серия _____ №_____________________,</w:t>
      </w:r>
    </w:p>
    <w:p w:rsidR="00CB740F" w:rsidRPr="00D6021B" w:rsidRDefault="00CB740F" w:rsidP="00CB740F">
      <w:pPr>
        <w:ind w:left="-851"/>
        <w:jc w:val="both"/>
      </w:pPr>
      <w:r w:rsidRPr="00D6021B">
        <w:t>дата регистрации «____»____________ ________г., наименование регистрирующего органа</w:t>
      </w:r>
    </w:p>
    <w:p w:rsidR="00CB740F" w:rsidRPr="00D6021B" w:rsidRDefault="00CB740F" w:rsidP="00CB740F">
      <w:pPr>
        <w:ind w:left="-851"/>
        <w:jc w:val="both"/>
      </w:pPr>
      <w:r w:rsidRPr="00D6021B">
        <w:t>ОГРН ________________________________________________________________________</w:t>
      </w:r>
      <w:r w:rsidRPr="00D6021B">
        <w:tab/>
      </w:r>
    </w:p>
    <w:p w:rsidR="00CB740F" w:rsidRPr="00D6021B" w:rsidRDefault="00CB740F" w:rsidP="00CB740F">
      <w:pPr>
        <w:ind w:left="-851"/>
        <w:jc w:val="both"/>
      </w:pPr>
      <w:r w:rsidRPr="00D6021B">
        <w:t>ИНН/КПП________________________________/____________________________________</w:t>
      </w:r>
      <w:r w:rsidRPr="00D6021B">
        <w:tab/>
      </w:r>
    </w:p>
    <w:p w:rsidR="00CB740F" w:rsidRPr="00D6021B" w:rsidRDefault="00CB740F" w:rsidP="00CB740F">
      <w:pPr>
        <w:ind w:left="-851"/>
        <w:jc w:val="both"/>
      </w:pPr>
      <w:r w:rsidRPr="00D6021B">
        <w:t>Представитель претендента</w:t>
      </w:r>
    </w:p>
    <w:p w:rsidR="00CB740F" w:rsidRPr="00D6021B" w:rsidRDefault="00CB740F" w:rsidP="00CB740F">
      <w:pPr>
        <w:ind w:left="-851"/>
        <w:jc w:val="both"/>
      </w:pPr>
      <w:r w:rsidRPr="00D6021B">
        <w:t>ФИО _________________________________________________________________________</w:t>
      </w:r>
    </w:p>
    <w:p w:rsidR="00CB740F" w:rsidRPr="00D6021B" w:rsidRDefault="00CB740F" w:rsidP="00CB740F">
      <w:pPr>
        <w:ind w:left="-851"/>
        <w:jc w:val="both"/>
      </w:pPr>
      <w:r w:rsidRPr="00D6021B">
        <w:t>Документ, удостоверяющий личность:_____________________________________________</w:t>
      </w:r>
    </w:p>
    <w:p w:rsidR="00CB740F" w:rsidRPr="00D6021B" w:rsidRDefault="00CB740F" w:rsidP="00CB740F">
      <w:pPr>
        <w:ind w:left="-851"/>
        <w:jc w:val="both"/>
      </w:pPr>
      <w:r w:rsidRPr="00D6021B">
        <w:t xml:space="preserve">серия __________ № __________________, </w:t>
      </w:r>
      <w:proofErr w:type="gramStart"/>
      <w:r w:rsidRPr="00D6021B">
        <w:t>выдан</w:t>
      </w:r>
      <w:proofErr w:type="gramEnd"/>
      <w:r w:rsidRPr="00D6021B">
        <w:t xml:space="preserve"> ___________________________________</w:t>
      </w:r>
    </w:p>
    <w:p w:rsidR="00CB740F" w:rsidRPr="00D6021B" w:rsidRDefault="00CB740F" w:rsidP="00CB740F">
      <w:pPr>
        <w:ind w:left="-851"/>
        <w:jc w:val="both"/>
      </w:pPr>
      <w:r w:rsidRPr="00D6021B">
        <w:t>______________________________________________________________________________</w:t>
      </w:r>
    </w:p>
    <w:p w:rsidR="00CB740F" w:rsidRPr="00D6021B" w:rsidRDefault="00CB740F" w:rsidP="00CB740F">
      <w:pPr>
        <w:ind w:left="-851"/>
        <w:jc w:val="both"/>
      </w:pPr>
      <w:r w:rsidRPr="00D6021B">
        <w:t>«____» ____________20____г., код подразделения ___________________________________;</w:t>
      </w:r>
    </w:p>
    <w:p w:rsidR="00CB740F" w:rsidRPr="00D6021B" w:rsidRDefault="00CB740F" w:rsidP="00CB740F">
      <w:pPr>
        <w:ind w:left="-851"/>
        <w:jc w:val="both"/>
      </w:pPr>
      <w:r w:rsidRPr="00D6021B">
        <w:t>Доверенность от «____»____________20____г. №____________, (нотариус______________)</w:t>
      </w:r>
    </w:p>
    <w:p w:rsidR="00CB740F" w:rsidRPr="00D6021B" w:rsidRDefault="00CB740F" w:rsidP="00CB740F">
      <w:pPr>
        <w:ind w:left="-851"/>
        <w:jc w:val="both"/>
      </w:pPr>
      <w:r w:rsidRPr="00D6021B">
        <w:t>Место жительства/нахождения претендента</w:t>
      </w:r>
    </w:p>
    <w:p w:rsidR="00CB740F" w:rsidRPr="00D6021B" w:rsidRDefault="00CB740F" w:rsidP="00CB740F">
      <w:pPr>
        <w:ind w:left="-851"/>
        <w:jc w:val="both"/>
      </w:pPr>
      <w:r w:rsidRPr="00D6021B">
        <w:t>Тел.</w:t>
      </w:r>
      <w:proofErr w:type="gramStart"/>
      <w:r w:rsidRPr="00D6021B">
        <w:t>:(</w:t>
      </w:r>
      <w:proofErr w:type="gramEnd"/>
      <w:r w:rsidRPr="00D6021B">
        <w:t>________)__________________________, Индекс:________________________________</w:t>
      </w:r>
    </w:p>
    <w:p w:rsidR="00CB740F" w:rsidRPr="00D6021B" w:rsidRDefault="00CB740F" w:rsidP="00CB740F">
      <w:pPr>
        <w:ind w:left="-851"/>
        <w:jc w:val="both"/>
      </w:pPr>
      <w:r w:rsidRPr="00D6021B">
        <w:t>Банковские реквизиты претендента</w:t>
      </w:r>
    </w:p>
    <w:p w:rsidR="00CB740F" w:rsidRPr="00D6021B" w:rsidRDefault="00CB740F" w:rsidP="00CB740F">
      <w:pPr>
        <w:ind w:left="-851"/>
        <w:jc w:val="both"/>
      </w:pPr>
      <w:proofErr w:type="gramStart"/>
      <w:r w:rsidRPr="00D6021B">
        <w:t>л</w:t>
      </w:r>
      <w:proofErr w:type="gramEnd"/>
      <w:r w:rsidRPr="00D6021B">
        <w:t>/</w:t>
      </w:r>
      <w:proofErr w:type="spellStart"/>
      <w:r w:rsidRPr="00D6021B">
        <w:t>сч</w:t>
      </w:r>
      <w:proofErr w:type="spellEnd"/>
      <w:r w:rsidRPr="00D6021B">
        <w:t>:_______________________________________________(для физических лиц)</w:t>
      </w:r>
    </w:p>
    <w:p w:rsidR="00CB740F" w:rsidRPr="00D6021B" w:rsidRDefault="00CB740F" w:rsidP="00CB740F">
      <w:pPr>
        <w:ind w:left="-851"/>
        <w:jc w:val="both"/>
      </w:pPr>
      <w:proofErr w:type="gramStart"/>
      <w:r w:rsidRPr="00D6021B">
        <w:t>р</w:t>
      </w:r>
      <w:proofErr w:type="gramEnd"/>
      <w:r w:rsidRPr="00D6021B">
        <w:t>/</w:t>
      </w:r>
      <w:proofErr w:type="spellStart"/>
      <w:r w:rsidRPr="00D6021B">
        <w:t>сч</w:t>
      </w:r>
      <w:proofErr w:type="spellEnd"/>
      <w:r w:rsidRPr="00D6021B">
        <w:t>:___________________________________, в ______________________________________,</w:t>
      </w:r>
    </w:p>
    <w:p w:rsidR="00CB740F" w:rsidRPr="00D6021B" w:rsidRDefault="00CB740F" w:rsidP="00CB740F">
      <w:pPr>
        <w:ind w:left="-851"/>
        <w:jc w:val="both"/>
      </w:pPr>
      <w:r w:rsidRPr="00D6021B">
        <w:t>к/</w:t>
      </w:r>
      <w:proofErr w:type="spellStart"/>
      <w:r w:rsidRPr="00D6021B">
        <w:t>сч</w:t>
      </w:r>
      <w:proofErr w:type="spellEnd"/>
      <w:r w:rsidRPr="00D6021B">
        <w:t>:___________________________________, БИК:___________________________________,</w:t>
      </w:r>
    </w:p>
    <w:p w:rsidR="00CB740F" w:rsidRPr="00D6021B" w:rsidRDefault="00CB740F" w:rsidP="00CB740F">
      <w:pPr>
        <w:ind w:left="-851"/>
        <w:jc w:val="both"/>
      </w:pPr>
      <w:proofErr w:type="gramStart"/>
      <w:r w:rsidRPr="00D6021B">
        <w:t>ИНН/КПП:________________________________/_________________________________;</w:t>
      </w:r>
      <w:proofErr w:type="gramEnd"/>
    </w:p>
    <w:p w:rsidR="00CB740F" w:rsidRPr="00D6021B" w:rsidRDefault="00CB740F" w:rsidP="00CB740F">
      <w:pPr>
        <w:ind w:left="-851"/>
        <w:jc w:val="both"/>
      </w:pPr>
      <w:r w:rsidRPr="00D6021B">
        <w:t xml:space="preserve">     </w:t>
      </w:r>
      <w:proofErr w:type="gramStart"/>
      <w:r w:rsidRPr="00D6021B">
        <w:t>1 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«__» __________ 20    г.</w:t>
      </w:r>
      <w:proofErr w:type="gramEnd"/>
    </w:p>
    <w:p w:rsidR="00CB740F" w:rsidRPr="00D6021B" w:rsidRDefault="00CB740F" w:rsidP="00CB740F">
      <w:pPr>
        <w:ind w:left="-851"/>
        <w:jc w:val="both"/>
      </w:pPr>
      <w:r w:rsidRPr="00D6021B">
        <w:t>Основные характеристики объекта недвижимости (земельного участка)</w:t>
      </w:r>
    </w:p>
    <w:p w:rsidR="00CB740F" w:rsidRPr="00D6021B" w:rsidRDefault="00CB740F" w:rsidP="00CB740F">
      <w:pPr>
        <w:ind w:left="-851"/>
        <w:jc w:val="both"/>
      </w:pPr>
      <w:r w:rsidRPr="00D6021B">
        <w:t>Место нахождения: ________________________________________________________</w:t>
      </w:r>
    </w:p>
    <w:p w:rsidR="00CB740F" w:rsidRPr="00D6021B" w:rsidRDefault="00CB740F" w:rsidP="00CB740F">
      <w:pPr>
        <w:ind w:left="-851"/>
        <w:jc w:val="both"/>
      </w:pPr>
      <w:r w:rsidRPr="00D6021B">
        <w:t>Кадастровый номер: ____________________</w:t>
      </w:r>
    </w:p>
    <w:p w:rsidR="00CB740F" w:rsidRPr="00D6021B" w:rsidRDefault="00CB740F" w:rsidP="00CB740F">
      <w:pPr>
        <w:ind w:left="-851"/>
        <w:jc w:val="both"/>
      </w:pPr>
      <w:r w:rsidRPr="00D6021B">
        <w:t>Площадь (</w:t>
      </w:r>
      <w:proofErr w:type="spellStart"/>
      <w:r w:rsidRPr="00D6021B">
        <w:t>кв.м</w:t>
      </w:r>
      <w:proofErr w:type="spellEnd"/>
      <w:r w:rsidRPr="00D6021B">
        <w:t>.):   ____________________</w:t>
      </w:r>
    </w:p>
    <w:p w:rsidR="00CB740F" w:rsidRPr="00D6021B" w:rsidRDefault="00CB740F" w:rsidP="00CB740F">
      <w:pPr>
        <w:ind w:left="-851"/>
        <w:jc w:val="both"/>
      </w:pPr>
      <w:r w:rsidRPr="00D6021B">
        <w:t xml:space="preserve">2. В случае выигрыша на торгах, я, Претендент принимаю на себя обязательства не позднее 5 дней со дня подписания протокола (получения  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 подтверждаю свою информированность о том, что в случае признания меня победителем аукциона </w:t>
      </w:r>
      <w:r w:rsidRPr="00D6021B">
        <w:lastRenderedPageBreak/>
        <w:t>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CB740F" w:rsidRPr="00D6021B" w:rsidRDefault="00CB740F" w:rsidP="00CB740F">
      <w:pPr>
        <w:ind w:left="-851"/>
        <w:jc w:val="both"/>
      </w:pPr>
      <w:r w:rsidRPr="00D6021B">
        <w:t>3. Я, Претендент согласен с внесением задатка в размере: _________________</w:t>
      </w:r>
      <w:proofErr w:type="spellStart"/>
      <w:r w:rsidRPr="00D6021B">
        <w:t>руб</w:t>
      </w:r>
      <w:proofErr w:type="spellEnd"/>
      <w:r w:rsidRPr="00D6021B">
        <w:t xml:space="preserve"> ____коп</w:t>
      </w:r>
    </w:p>
    <w:p w:rsidR="00CB740F" w:rsidRPr="00D6021B" w:rsidRDefault="00CB740F" w:rsidP="00CB740F">
      <w:pPr>
        <w:ind w:left="-851"/>
        <w:jc w:val="both"/>
      </w:pPr>
      <w:r w:rsidRPr="00D6021B">
        <w:t>(_____________________________________________________________________руб ____коп);</w:t>
      </w:r>
    </w:p>
    <w:p w:rsidR="00CB740F" w:rsidRPr="00D6021B" w:rsidRDefault="00CB740F" w:rsidP="00CB740F">
      <w:pPr>
        <w:ind w:left="-851"/>
        <w:jc w:val="both"/>
      </w:pPr>
      <w:r w:rsidRPr="00D6021B">
        <w:t>4. Я, Претендент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CB740F" w:rsidRPr="00D6021B" w:rsidRDefault="00CB740F" w:rsidP="00CB740F">
      <w:pPr>
        <w:ind w:left="-851"/>
        <w:jc w:val="both"/>
      </w:pPr>
      <w:r w:rsidRPr="00D6021B">
        <w:t>5. Мной, Претендентом был проведен личный осмотр земельного участка.</w:t>
      </w:r>
    </w:p>
    <w:p w:rsidR="00CB740F" w:rsidRPr="00D6021B" w:rsidRDefault="00CB740F" w:rsidP="00CB740F">
      <w:pPr>
        <w:ind w:left="-851"/>
        <w:jc w:val="both"/>
      </w:pPr>
      <w:r w:rsidRPr="00D6021B">
        <w:t>6. Разъяснения по процедуре торгов, оформлению и подаче документов мной, Претендентом  получены.</w:t>
      </w:r>
    </w:p>
    <w:p w:rsidR="00CB740F" w:rsidRPr="00D6021B" w:rsidRDefault="00CB740F" w:rsidP="00CB740F">
      <w:pPr>
        <w:ind w:left="-851"/>
        <w:jc w:val="both"/>
      </w:pPr>
      <w:r w:rsidRPr="00D6021B">
        <w:t>К Заявке прилагаются документы согласно описи.</w:t>
      </w:r>
    </w:p>
    <w:p w:rsidR="00CB740F" w:rsidRPr="00D6021B" w:rsidRDefault="00CB740F" w:rsidP="00CB740F">
      <w:pPr>
        <w:ind w:left="-851"/>
        <w:jc w:val="both"/>
      </w:pPr>
      <w:r w:rsidRPr="00D6021B">
        <w:t>Подпись и ФИО претендента (представителя) ______________________________________                                                                                                                           Дата «_____» _______________ 20   г</w:t>
      </w:r>
      <w:r w:rsidRPr="00D6021B">
        <w:tab/>
      </w:r>
      <w:r w:rsidRPr="00D6021B">
        <w:tab/>
      </w:r>
      <w:r w:rsidRPr="00D6021B">
        <w:tab/>
      </w:r>
      <w:r w:rsidRPr="00D6021B">
        <w:tab/>
        <w:t xml:space="preserve">                                            </w:t>
      </w:r>
    </w:p>
    <w:p w:rsidR="00CB740F" w:rsidRPr="00D6021B" w:rsidRDefault="00CB740F" w:rsidP="00CB740F">
      <w:pPr>
        <w:ind w:left="-851"/>
        <w:jc w:val="both"/>
      </w:pPr>
      <w:r w:rsidRPr="00D6021B">
        <w:t>Заявка принята продавцом (его полномочным представителем)</w:t>
      </w:r>
    </w:p>
    <w:p w:rsidR="00CB740F" w:rsidRPr="00D6021B" w:rsidRDefault="00CB740F" w:rsidP="00CB740F">
      <w:pPr>
        <w:ind w:left="-851"/>
        <w:jc w:val="both"/>
      </w:pPr>
      <w:r w:rsidRPr="00D6021B">
        <w:t>«____» ____________20      г. в _____час</w:t>
      </w:r>
      <w:proofErr w:type="gramStart"/>
      <w:r w:rsidRPr="00D6021B">
        <w:t>.</w:t>
      </w:r>
      <w:proofErr w:type="gramEnd"/>
      <w:r w:rsidRPr="00D6021B">
        <w:t xml:space="preserve"> _____</w:t>
      </w:r>
      <w:proofErr w:type="gramStart"/>
      <w:r w:rsidRPr="00D6021B">
        <w:t>м</w:t>
      </w:r>
      <w:proofErr w:type="gramEnd"/>
      <w:r w:rsidRPr="00D6021B">
        <w:t>ин.</w:t>
      </w:r>
    </w:p>
    <w:p w:rsidR="00CB740F" w:rsidRPr="00D6021B" w:rsidRDefault="00CB740F" w:rsidP="00CB740F">
      <w:pPr>
        <w:ind w:left="-851" w:right="-185" w:firstLine="360"/>
        <w:jc w:val="both"/>
      </w:pPr>
      <w:r w:rsidRPr="00D6021B">
        <w:t>Подпись уполномоченного лица, принявшего заявку ___________________/ ________________</w:t>
      </w:r>
    </w:p>
    <w:p w:rsidR="006303E8" w:rsidRDefault="006303E8" w:rsidP="006303E8">
      <w:pPr>
        <w:widowControl w:val="0"/>
        <w:spacing w:before="360" w:after="120"/>
        <w:jc w:val="center"/>
        <w:rPr>
          <w:b/>
          <w:bCs/>
          <w:sz w:val="26"/>
          <w:szCs w:val="26"/>
        </w:rPr>
      </w:pPr>
      <w:r w:rsidRPr="00BF5CFB">
        <w:rPr>
          <w:b/>
          <w:bCs/>
          <w:sz w:val="26"/>
          <w:szCs w:val="26"/>
        </w:rPr>
        <w:t>Договор а</w:t>
      </w:r>
      <w:r>
        <w:rPr>
          <w:b/>
          <w:bCs/>
          <w:sz w:val="26"/>
          <w:szCs w:val="26"/>
        </w:rPr>
        <w:t>ренды муниципального  имущества</w:t>
      </w:r>
      <w:r w:rsidRPr="00BF5CF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</w:t>
      </w:r>
    </w:p>
    <w:p w:rsidR="006303E8" w:rsidRDefault="006303E8" w:rsidP="006303E8">
      <w:pPr>
        <w:widowControl w:val="0"/>
        <w:spacing w:before="36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№  МС-17-014-____</w:t>
      </w:r>
    </w:p>
    <w:p w:rsidR="006303E8" w:rsidRDefault="006303E8" w:rsidP="006303E8">
      <w:pPr>
        <w:widowControl w:val="0"/>
        <w:spacing w:before="360" w:after="120"/>
        <w:jc w:val="center"/>
      </w:pPr>
      <w:proofErr w:type="spellStart"/>
      <w:r w:rsidRPr="00E47B71">
        <w:t>пгт</w:t>
      </w:r>
      <w:proofErr w:type="gramStart"/>
      <w:r w:rsidRPr="00E47B71">
        <w:t>.А</w:t>
      </w:r>
      <w:proofErr w:type="gramEnd"/>
      <w:r w:rsidRPr="00E47B71">
        <w:t>пастово</w:t>
      </w:r>
      <w:proofErr w:type="spellEnd"/>
      <w:r w:rsidRPr="00E47B71">
        <w:t xml:space="preserve">                                                                         </w:t>
      </w:r>
      <w:r>
        <w:t xml:space="preserve">                                  "--" ________ </w:t>
      </w:r>
      <w:r w:rsidRPr="00E47B71"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E47B71">
          <w:t>20</w:t>
        </w:r>
        <w:r>
          <w:t>13</w:t>
        </w:r>
        <w:r w:rsidRPr="00E47B71">
          <w:t xml:space="preserve"> г</w:t>
        </w:r>
      </w:smartTag>
      <w:r w:rsidRPr="00E47B71">
        <w:t>.</w:t>
      </w:r>
    </w:p>
    <w:p w:rsidR="006303E8" w:rsidRDefault="006303E8" w:rsidP="006303E8">
      <w:pPr>
        <w:widowControl w:val="0"/>
        <w:tabs>
          <w:tab w:val="right" w:pos="10682"/>
        </w:tabs>
        <w:ind w:right="54" w:firstLine="540"/>
        <w:jc w:val="both"/>
      </w:pPr>
      <w:r>
        <w:t xml:space="preserve"> Исполнительный комитет </w:t>
      </w:r>
      <w:proofErr w:type="spellStart"/>
      <w:r>
        <w:t>Апастовского</w:t>
      </w:r>
      <w:proofErr w:type="spellEnd"/>
      <w:r>
        <w:t xml:space="preserve"> муниципального района, именуемый в дальнейшем «Арендодатель», в лице руководителя _______________________, действующего на основании Положения  и Соглашения  от _________, и _____________________________,  в лице _______________________, действующего на основании Устава,  с одной стороны, и </w:t>
      </w:r>
      <w:r w:rsidRPr="00D07520">
        <w:t xml:space="preserve"> </w:t>
      </w:r>
      <w:r>
        <w:t xml:space="preserve">__________________________, именуемое в дальнейшем «Арендатор», в лице _________________________,  действующего на основании </w:t>
      </w:r>
      <w:r>
        <w:rPr>
          <w:b/>
          <w:bCs/>
        </w:rPr>
        <w:t xml:space="preserve"> </w:t>
      </w:r>
      <w:r>
        <w:t>_________________________., с другой стороны,  на основании р</w:t>
      </w:r>
      <w:r w:rsidRPr="00D07520">
        <w:t xml:space="preserve">аспоряжения </w:t>
      </w:r>
      <w:r>
        <w:t xml:space="preserve"> Исполнительного комитета </w:t>
      </w:r>
      <w:proofErr w:type="spellStart"/>
      <w:r>
        <w:t>Апастовского</w:t>
      </w:r>
      <w:proofErr w:type="spellEnd"/>
      <w:r>
        <w:t xml:space="preserve"> муниципального района  № _</w:t>
      </w:r>
      <w:proofErr w:type="gramStart"/>
      <w:r>
        <w:t>_-</w:t>
      </w:r>
      <w:proofErr w:type="gramEnd"/>
      <w:r>
        <w:t xml:space="preserve">р от  "__" ___ </w:t>
      </w:r>
      <w:smartTag w:uri="urn:schemas-microsoft-com:office:smarttags" w:element="metricconverter">
        <w:smartTagPr>
          <w:attr w:name="ProductID" w:val="2013 г"/>
        </w:smartTagPr>
        <w:r>
          <w:t>2013</w:t>
        </w:r>
        <w:r w:rsidRPr="00D07520">
          <w:t xml:space="preserve"> г</w:t>
        </w:r>
      </w:smartTag>
      <w:r w:rsidRPr="00D07520">
        <w:t>.</w:t>
      </w:r>
      <w:r>
        <w:t xml:space="preserve"> заключили настоящий договор о нижеследующем:</w:t>
      </w:r>
    </w:p>
    <w:p w:rsidR="006303E8" w:rsidRPr="001E341D" w:rsidRDefault="006303E8" w:rsidP="006303E8">
      <w:pPr>
        <w:widowControl w:val="0"/>
        <w:tabs>
          <w:tab w:val="right" w:pos="10682"/>
          <w:tab w:val="right" w:pos="10773"/>
        </w:tabs>
        <w:spacing w:before="120" w:after="120"/>
        <w:ind w:firstLine="540"/>
        <w:jc w:val="center"/>
        <w:rPr>
          <w:b/>
        </w:rPr>
      </w:pPr>
      <w:r w:rsidRPr="001E341D">
        <w:rPr>
          <w:b/>
        </w:rPr>
        <w:t>1. Предмет договора</w:t>
      </w:r>
    </w:p>
    <w:p w:rsidR="006303E8" w:rsidRDefault="006303E8" w:rsidP="006303E8">
      <w:pPr>
        <w:widowControl w:val="0"/>
        <w:tabs>
          <w:tab w:val="right" w:pos="10682"/>
          <w:tab w:val="right" w:pos="10773"/>
        </w:tabs>
        <w:ind w:firstLine="540"/>
        <w:jc w:val="both"/>
      </w:pPr>
      <w:r>
        <w:t>1.1. Арендодатель сдает, а Арендатор принимает в аренду часть нежилого помещения в административном здании поселения,  (далее – имущество), расположенного по адресу: индекс ________________,</w:t>
      </w:r>
      <w:r w:rsidRPr="00E47B71">
        <w:t xml:space="preserve"> </w:t>
      </w:r>
      <w:proofErr w:type="gramStart"/>
      <w:r>
        <w:t>для</w:t>
      </w:r>
      <w:proofErr w:type="gramEnd"/>
      <w:r>
        <w:t xml:space="preserve">  __________.</w:t>
      </w:r>
    </w:p>
    <w:p w:rsidR="006303E8" w:rsidRDefault="006303E8" w:rsidP="006303E8">
      <w:pPr>
        <w:widowControl w:val="0"/>
        <w:tabs>
          <w:tab w:val="left" w:pos="0"/>
          <w:tab w:val="right" w:pos="10682"/>
          <w:tab w:val="right" w:pos="10773"/>
        </w:tabs>
        <w:ind w:firstLine="540"/>
        <w:jc w:val="both"/>
      </w:pPr>
      <w:r>
        <w:t xml:space="preserve"> Общая площадь сдаваемых в аренду площадей ___ </w:t>
      </w:r>
      <w:proofErr w:type="spellStart"/>
      <w:r>
        <w:t>кв</w:t>
      </w:r>
      <w:proofErr w:type="gramStart"/>
      <w:r>
        <w:t>.м</w:t>
      </w:r>
      <w:proofErr w:type="gramEnd"/>
      <w:r>
        <w:t>етров</w:t>
      </w:r>
      <w:proofErr w:type="spellEnd"/>
      <w:r>
        <w:t xml:space="preserve">. </w:t>
      </w:r>
    </w:p>
    <w:p w:rsidR="006303E8" w:rsidRDefault="006303E8" w:rsidP="006303E8">
      <w:pPr>
        <w:widowControl w:val="0"/>
        <w:tabs>
          <w:tab w:val="left" w:pos="0"/>
          <w:tab w:val="right" w:pos="10682"/>
          <w:tab w:val="right" w:pos="10773"/>
        </w:tabs>
        <w:ind w:firstLine="540"/>
        <w:jc w:val="both"/>
      </w:pPr>
      <w:r>
        <w:t xml:space="preserve">1.2. Срок аренды устанавливается с "__" ____ </w:t>
      </w:r>
      <w:smartTag w:uri="urn:schemas-microsoft-com:office:smarttags" w:element="metricconverter">
        <w:smartTagPr>
          <w:attr w:name="ProductID" w:val="2013 г"/>
        </w:smartTagPr>
        <w:r>
          <w:t>2013</w:t>
        </w:r>
        <w:r w:rsidRPr="00D86B38">
          <w:t xml:space="preserve"> г</w:t>
        </w:r>
      </w:smartTag>
      <w:r w:rsidRPr="00D86B38">
        <w:t>.</w:t>
      </w:r>
      <w:r>
        <w:t xml:space="preserve"> по "_</w:t>
      </w:r>
      <w:r w:rsidRPr="00D86B38">
        <w:t xml:space="preserve">" </w:t>
      </w:r>
      <w:r>
        <w:t>_______ 201__</w:t>
      </w:r>
      <w:r w:rsidRPr="00D86B38">
        <w:t xml:space="preserve"> г.</w:t>
      </w:r>
      <w:r>
        <w:t xml:space="preserve">  </w:t>
      </w:r>
    </w:p>
    <w:p w:rsidR="006303E8" w:rsidRDefault="006303E8" w:rsidP="006303E8">
      <w:pPr>
        <w:widowControl w:val="0"/>
        <w:tabs>
          <w:tab w:val="left" w:pos="0"/>
          <w:tab w:val="right" w:pos="10682"/>
          <w:tab w:val="right" w:pos="10773"/>
        </w:tabs>
        <w:ind w:firstLine="540"/>
        <w:jc w:val="both"/>
      </w:pPr>
      <w:r>
        <w:t xml:space="preserve">1.3. Настоящий Договор вступает в силу с момента его подписания.  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 xml:space="preserve">1.4. Сдача имущества в аренду не влечет передачу права собственности на него. 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 xml:space="preserve">1.5. Балансовая стоимость сдаваемого в аренду имущества составляет ____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6303E8" w:rsidRPr="00C70CAB" w:rsidRDefault="006303E8" w:rsidP="006303E8">
      <w:pPr>
        <w:widowControl w:val="0"/>
        <w:tabs>
          <w:tab w:val="left" w:pos="0"/>
        </w:tabs>
        <w:spacing w:before="120" w:after="120"/>
        <w:ind w:firstLine="540"/>
        <w:jc w:val="center"/>
        <w:rPr>
          <w:b/>
        </w:rPr>
      </w:pPr>
      <w:r w:rsidRPr="00C70CAB">
        <w:rPr>
          <w:b/>
        </w:rPr>
        <w:t>2. Арендная плата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>2.1. Арендная плата за  пользование  Имуществом  устанавливается в рублях в сумме</w:t>
      </w:r>
      <w:proofErr w:type="gramStart"/>
      <w:r>
        <w:t xml:space="preserve"> </w:t>
      </w:r>
      <w:r>
        <w:rPr>
          <w:b/>
        </w:rPr>
        <w:t>____</w:t>
      </w:r>
      <w:r>
        <w:t xml:space="preserve"> </w:t>
      </w:r>
      <w:r>
        <w:rPr>
          <w:b/>
        </w:rPr>
        <w:t xml:space="preserve"> (____________</w:t>
      </w:r>
      <w:r w:rsidRPr="00C70CAB">
        <w:rPr>
          <w:b/>
        </w:rPr>
        <w:t xml:space="preserve">) </w:t>
      </w:r>
      <w:proofErr w:type="gramEnd"/>
      <w:r>
        <w:t>руб. в месяц без учета НДС. (Приложение №1).</w:t>
      </w:r>
    </w:p>
    <w:p w:rsidR="006303E8" w:rsidRDefault="006303E8" w:rsidP="006303E8">
      <w:pPr>
        <w:pStyle w:val="a7"/>
        <w:tabs>
          <w:tab w:val="left" w:pos="0"/>
        </w:tabs>
        <w:ind w:firstLine="540"/>
      </w:pPr>
      <w:r>
        <w:t>Арендатор  ежемесячно</w:t>
      </w:r>
      <w:r w:rsidRPr="00D86B38">
        <w:t xml:space="preserve"> перечисляет арендную плату не позднее </w:t>
      </w:r>
      <w:r>
        <w:t xml:space="preserve"> 25</w:t>
      </w:r>
      <w:r w:rsidRPr="00D86B38">
        <w:t xml:space="preserve"> числа </w:t>
      </w:r>
      <w:r>
        <w:t xml:space="preserve"> текущего года, за который вносится платеж по следующему распределению:</w:t>
      </w:r>
    </w:p>
    <w:p w:rsidR="006303E8" w:rsidRPr="00C70CAB" w:rsidRDefault="006303E8" w:rsidP="006303E8">
      <w:pPr>
        <w:widowControl w:val="0"/>
        <w:tabs>
          <w:tab w:val="left" w:pos="0"/>
          <w:tab w:val="right" w:pos="10773"/>
        </w:tabs>
        <w:jc w:val="both"/>
        <w:rPr>
          <w:b/>
        </w:rPr>
      </w:pPr>
      <w:r>
        <w:t>- 100 %- в бюджет  поселения</w:t>
      </w:r>
      <w:proofErr w:type="gramStart"/>
      <w:r>
        <w:t xml:space="preserve">  </w:t>
      </w:r>
      <w:r>
        <w:rPr>
          <w:b/>
        </w:rPr>
        <w:t xml:space="preserve"> ______</w:t>
      </w:r>
      <w:r>
        <w:t xml:space="preserve"> </w:t>
      </w:r>
      <w:r>
        <w:rPr>
          <w:b/>
        </w:rPr>
        <w:t xml:space="preserve"> (_________________</w:t>
      </w:r>
      <w:r w:rsidRPr="00C70CAB">
        <w:rPr>
          <w:b/>
        </w:rPr>
        <w:t>.)</w:t>
      </w:r>
      <w:proofErr w:type="gramEnd"/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 xml:space="preserve"> Расчетный счет для перечисления арендной платы в бюджет указан в разделе 5 "Заключительные положения" Договора. 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lastRenderedPageBreak/>
        <w:t>Примечание: Налог на добавленную стоимость вносится Арендатором в порядке, установленном действующим законодательством.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 xml:space="preserve"> 2.2. Арендатор возмещает платежи за пользование земельным участком (арендную плату или налог на землю), которые рассчитываются как сумма платежа, оплачиваемая  Балансодержателем за землю, деленная на всю сумму площадей  Балансодержателя и умноженная на расчетную площадь. Расчетная площадь определяется как сумма площади, используемая Арендатором, и площади мест общего пользования пропорционально используемой площади.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>Примечание: Данные о платежах за пользование земельным участком предоставляются Арендатору Арендодателем не позднее последнего числа месяца, за который вносится платеж.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>2.3. В случае несвоевременного внесения Арендатором суммы арендной платы на невнесенную сумму начисляются проценты (пени) в размере 0,1 % от суммы платежа за каждый день просрочки.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>2.4. В связи с изменением представительным органом муниципального образования порядка расчета им (или) перечисления арендной платы  Арендодатель  вправе изменить размер арендной платы и порядок перечисления с оформлением дополнительного соглашения Сторон об изменении.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>Новое условие устанавливается со срока, указанного в уведомлении о внесении соответствующих изменений в Договор, отправляемом Арендодателем заказным письмом по адресу, указанному в Договоре. Срок, указанный в уведомлении, не может быть меньше 30 дней с момента направления уведомления.</w:t>
      </w:r>
    </w:p>
    <w:p w:rsidR="006303E8" w:rsidRPr="00BF5CFB" w:rsidRDefault="006303E8" w:rsidP="006303E8">
      <w:pPr>
        <w:pStyle w:val="20"/>
        <w:widowControl w:val="0"/>
        <w:tabs>
          <w:tab w:val="left" w:pos="0"/>
        </w:tabs>
        <w:spacing w:before="120"/>
        <w:ind w:firstLine="540"/>
        <w:jc w:val="center"/>
        <w:rPr>
          <w:b/>
        </w:rPr>
      </w:pPr>
      <w:r w:rsidRPr="00BF5CFB">
        <w:rPr>
          <w:b/>
        </w:rPr>
        <w:t>3. Обязанности сторон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3.1.    Балансодержатель обязуется: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3.1.1. Контролировать перечисление Арендатором арендной платы в бюджет и информировать  Арендодателя и Арендатора об имеющемся нарушении Арендатором условий договора.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3.1.2. Нести перед  Арендодателем субсидиарную ответственность за исполнение Арендатором его обязательства по перечислению арендной платы в бюджет.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 xml:space="preserve">3.1.3. По получению от  Арендодателя претензии по задолженности Арендатора перед бюджетом, до удостоверения требования, указанного в претензии, предупредить об этом Арендатора, подготовив и направив Арендатору от своего имени нарочно (под расписку в получении) или заказным письмом соответствующее уведомление. 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3.1.4. Представлять  Арендодателю подтверждение о получении Арендатором претензии от  Балансодержателя: при вручении нарочно – оригинал расписки Арендатора в получении, при направлении заказным письмом – оригинал почтового уведомления о вручении.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3.1.5. Не совершать действий, препятствующих Арендатору пользоваться арендованным имуществом в порядке, установленном Договором.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>3.1.6. В десятидневный срок с момента подписания Договора заключить с Арендатором договор на возмещение коммунальных и эксплуатационных услуг, связанных с содержанием арендованного имущества. В договоре предусмотреть: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>- оплату коммунальных услуг: снабжение Арендатора электрической и тепловой энергией, водой и водоотведением, услуги по вывозу бытовых отходов и связи -  по расценкам организаций, предоставляющих такие услуги;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>-оплату эксплуатационных расходов, в которые включаются затраты Арендодателя связанные с уборкой помещений и территории, поддержанием коммуникаций в исправном состоянии, заработная плата административного и обслуживающего персонала,  в сумме, не превышающей 20% от оплаты коммунальных услуг.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 xml:space="preserve">В случае совместного использования площадей общего пользования  </w:t>
      </w:r>
      <w:r>
        <w:lastRenderedPageBreak/>
        <w:t>Балансодержателем и Арендатором расходы на их содержание (коммунальные услуги и эксплуатационные расходы в размере 20% от стоимости коммунальных услуг) включаются в общий расчет пропорционально площади, занимаемой Арендатором;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>- возмещение налога на имущество. При этом учитывается стоимость здания, в котором располагается арендуемое помещение, и Арендатор возмещает налог на имущество пропорционально занимаемой площади;</w:t>
      </w:r>
    </w:p>
    <w:p w:rsidR="006303E8" w:rsidRDefault="006303E8" w:rsidP="006303E8">
      <w:pPr>
        <w:widowControl w:val="0"/>
        <w:tabs>
          <w:tab w:val="left" w:pos="0"/>
          <w:tab w:val="right" w:pos="10773"/>
        </w:tabs>
        <w:ind w:firstLine="540"/>
        <w:jc w:val="both"/>
      </w:pPr>
      <w:r>
        <w:t>- долевое участие Арендатора в проведении аварийно-восстановительных и ремонтных работ помещений и коммуникаций общего пользования.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3.1.7. По требованию Арендатора представлять необходимую информацию о порядке начисления арендной платы и платежей на возмещение затрат по содержанию сданного в аренду имущества.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3.1.8. Оформлять дополнительные соглашения о внесении изменений и дополнений в Договор и представлять их на согласование  Арендодателю.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3.1.9. За невыполнение обязательств перед  Арендодателем и Арендатором, предусмотренных Договором,  Балансодержатель уплачивает соответственно в бюджет и   Арендатору неустойку в размере 1% от суммы годовой арендной платы, подлежащей перечислению в бюджет и   Арендатору.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 Арендатор обязуется: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3.2.1. Принять имущество в аренду по акту приема-передачи. (Приложение№3).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3.2.2. В десятидневный срок с момента подписания Договора заключить с  Балансодержателем договор на возмещение коммунальных и эксплуатационных услуг, связанных с содержанием арендованного имущества.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3.2.3. В месячный срок с момента подписания Договора зарегистрировать договор в соответствии с действующим законодательством.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3.2.4. Содержать арендуемое имущество в полной исправности и надлежащем состоянии.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3.2.5. Своевременно производить за свой счет текущий ремонт арендуемого имущества, а также капитальные ремонт, если необходимость в его проведении вызвана деятельностью Арендатора.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 xml:space="preserve">3.2.6. Производить перепланировку, переоборудование, капитальный ремонт и реконструкцию арендуемого имущества на основании письменного согласия   Арендодателя и соответствующих органов </w:t>
      </w:r>
      <w:proofErr w:type="spellStart"/>
      <w:r>
        <w:t>Госархстройнадзора</w:t>
      </w:r>
      <w:proofErr w:type="spellEnd"/>
      <w:r>
        <w:t xml:space="preserve"> и документации, разработанной и утвержденной в порядке, предусмотренном действующим законодательством.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3.2.7. Ежемесячно рассчитывать сумму арендной платы, проценты (пени) и перечислять рассчитанную сумму в порядке и сроки установленные Договором или уведомлением Арендодателя о внесении изменений в Договор.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3.2.8. Оформлять дополнительные соглашения о внесении изменений и дополнений в Договор и представлять их  Балансодержателю на оформление.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3.2.9. Допускать в арендованное помещение (здание, сооружение) представителей  Арендодателя,  Балансодержателя, служб государственного пожарного надзора и других государственных организаций, контролирующих соблюдение законов и норм, касающихся порядка использования и эксплуатации здания, и в установленные ими сроки устранять зафиксированные нарушения.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3.2.10. В течение месяца после вступления в силу настоящего Договора компенсировать  Балансодержателю его затраты на страхование переданных в аренду помещений.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3.2.11. Ежемесячно, не позднее последнего числа, представлять  Арендодателю и  Балансодержателю копии платежных документов, подтверждающих перечисление в соответствующий бюджет арендной платы и неустойки, установленных Договором.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3.2.12. Письменно уведомить Арендодателя о желании заключить договор аренды на новый срок не позднее, чем за один месяц до истечения срока Договора.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lastRenderedPageBreak/>
        <w:t>3.2.13. Не заключать договоры и не вступать в сделки, следствием которых является какое-либо обременение предоставляемых Арендатору по Договору имущественных прав, в частности, переход их к иному лицу (договоры залога, субаренды и др.) без письменного согласия  Арендодателя и  Балансодержателя.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При наличии согласия  Балансодержателя и Арендодателя на сдачу арендованного имущества в субаренду, арендная плата рассчитывается с применением повышающего коэффициента 1,1 и перечисляется на расчетный счет Арендатора.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3.2.14. За невыполнение обязательств перед бюджетом и  Балансодержателем, предусмотренных Договором, Арендатор уплачивает соответственно в бюджет и     Балансодержателю неустойку (пени) в размере 1% от годовой арендной платы.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3.2.15. В платежных поручениях указывать № настоящего Договора.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3.3. Уплата неустойки (пени), установленной Договором, не освобождает стороны от выполнения обязательств и устранения нарушений.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3.4. Взыскание с Арендатора задолженности по арендной плате, неустойке (пени) перед бюджетом осуществляется  Арендодателем в предусмотренном законодательством порядке.</w:t>
      </w:r>
    </w:p>
    <w:p w:rsidR="006303E8" w:rsidRPr="00BF5CFB" w:rsidRDefault="006303E8" w:rsidP="006303E8">
      <w:pPr>
        <w:pStyle w:val="a5"/>
        <w:widowControl w:val="0"/>
        <w:tabs>
          <w:tab w:val="left" w:pos="0"/>
        </w:tabs>
        <w:spacing w:after="120"/>
        <w:ind w:firstLine="540"/>
        <w:jc w:val="center"/>
        <w:rPr>
          <w:b/>
          <w:sz w:val="24"/>
          <w:szCs w:val="24"/>
        </w:rPr>
      </w:pPr>
      <w:r w:rsidRPr="00BF5CFB">
        <w:rPr>
          <w:b/>
          <w:sz w:val="24"/>
          <w:szCs w:val="24"/>
        </w:rPr>
        <w:t>4. Дополнение, изменение, продление и расторжение договора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 xml:space="preserve">4.1. Дополнения и изменения условий Договора, его продление и расторжение производятся по соглашению сторон, кроме случаев, предусмотренных в </w:t>
      </w:r>
      <w:proofErr w:type="spellStart"/>
      <w:r>
        <w:t>п.п</w:t>
      </w:r>
      <w:proofErr w:type="spellEnd"/>
      <w:r>
        <w:t>. 2.4 и 4.2 Договора. Вносимые дополнения и изменения рассматриваются сторонами в месячный срок и оформляются дополнительным соглашением. Дополнительное соглашение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 xml:space="preserve"> совершается в той же форме, что и договор, подписывается Арендодателем, Арендатором и  Балансодержателем.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4.2. Арендодатель имеет право потребовать расторжения Договора в судебном порядке: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4.2.1. При возникновении задолженности по внесению арендной платы за имущество в течение трех месяцев.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4.2.2. Если Арендатор не возместил расходов  Балансодержателя за коммунальные услуги и  по содержанию арендованного имущества в течение трех месяцев.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 xml:space="preserve">4.3. Если после истечения срока договора Арендатор продолжает пользоваться имуществом при получении  Балансодержателем до наступления </w:t>
      </w:r>
      <w:proofErr w:type="gramStart"/>
      <w:r>
        <w:t>даты окончания его действия письменного возражения  Арендодателя</w:t>
      </w:r>
      <w:proofErr w:type="gramEnd"/>
      <w:r>
        <w:t xml:space="preserve"> о продлении договора, договор не считается возобновленным на тех же условиях на неопределенный срок. 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 xml:space="preserve">4.4. Если срок Договора аренды не определен или Договор возобновлен на неопределенный срок, каждая из сторон вправе отказаться от договора, уведомив об этом другую сторону не </w:t>
      </w:r>
      <w:proofErr w:type="gramStart"/>
      <w:r>
        <w:t>позднее</w:t>
      </w:r>
      <w:proofErr w:type="gramEnd"/>
      <w:r>
        <w:t xml:space="preserve"> чем за месяц до срока, указанного в уведомлении.</w:t>
      </w:r>
    </w:p>
    <w:p w:rsidR="006303E8" w:rsidRDefault="006303E8" w:rsidP="006303E8">
      <w:pPr>
        <w:pStyle w:val="20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4.5. Расторжение Договора не освобождает Арендатора от необходимости погашения задолженности по арендной плате и выплате неустойки (пени).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4.5. Невыполнение условия п. 3.2.11 является основанием для отказа Арендатору в заключени</w:t>
      </w:r>
      <w:proofErr w:type="gramStart"/>
      <w:r>
        <w:t>и</w:t>
      </w:r>
      <w:proofErr w:type="gramEnd"/>
      <w:r>
        <w:t xml:space="preserve"> договора аренды на новый срок.</w:t>
      </w:r>
    </w:p>
    <w:p w:rsidR="006303E8" w:rsidRPr="00577270" w:rsidRDefault="006303E8" w:rsidP="006303E8">
      <w:pPr>
        <w:widowControl w:val="0"/>
        <w:tabs>
          <w:tab w:val="left" w:pos="0"/>
        </w:tabs>
        <w:spacing w:before="120" w:after="120"/>
        <w:ind w:firstLine="540"/>
        <w:jc w:val="center"/>
        <w:rPr>
          <w:b/>
        </w:rPr>
      </w:pPr>
      <w:r w:rsidRPr="00577270">
        <w:rPr>
          <w:b/>
        </w:rPr>
        <w:t>5. Заключительные положения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 xml:space="preserve">5.1. При </w:t>
      </w:r>
      <w:proofErr w:type="gramStart"/>
      <w:r>
        <w:t>не достижении</w:t>
      </w:r>
      <w:proofErr w:type="gramEnd"/>
      <w:r>
        <w:t xml:space="preserve"> взаимоприемлемого решения, все споры по Договору разрешаются в судебном порядке в соответствии с действующим законодательством.</w:t>
      </w:r>
    </w:p>
    <w:p w:rsidR="006303E8" w:rsidRDefault="006303E8" w:rsidP="006303E8">
      <w:pPr>
        <w:widowControl w:val="0"/>
        <w:tabs>
          <w:tab w:val="left" w:pos="0"/>
          <w:tab w:val="right" w:pos="10682"/>
        </w:tabs>
        <w:ind w:firstLine="540"/>
        <w:jc w:val="both"/>
      </w:pPr>
      <w:r>
        <w:t>5.2. Реквизиты для перечисления арендной платы в бюджет:</w:t>
      </w:r>
    </w:p>
    <w:p w:rsidR="006303E8" w:rsidRDefault="006303E8" w:rsidP="006303E8">
      <w:pPr>
        <w:widowControl w:val="0"/>
        <w:tabs>
          <w:tab w:val="left" w:pos="0"/>
          <w:tab w:val="right" w:pos="10682"/>
        </w:tabs>
        <w:ind w:firstLine="540"/>
        <w:jc w:val="both"/>
      </w:pPr>
      <w:r>
        <w:t>КБК ______</w:t>
      </w:r>
    </w:p>
    <w:p w:rsidR="006303E8" w:rsidRPr="00D86B38" w:rsidRDefault="006303E8" w:rsidP="006303E8">
      <w:pPr>
        <w:widowControl w:val="0"/>
        <w:tabs>
          <w:tab w:val="left" w:pos="0"/>
          <w:tab w:val="right" w:pos="10682"/>
        </w:tabs>
        <w:ind w:firstLine="540"/>
        <w:jc w:val="both"/>
      </w:pPr>
      <w:proofErr w:type="gramStart"/>
      <w:r>
        <w:t>р</w:t>
      </w:r>
      <w:proofErr w:type="gramEnd"/>
      <w:r w:rsidRPr="00D86B38">
        <w:t>/</w:t>
      </w:r>
      <w:r>
        <w:t>с</w:t>
      </w:r>
      <w:r w:rsidRPr="00D86B38">
        <w:t xml:space="preserve"> </w:t>
      </w:r>
      <w:r>
        <w:t>_________</w:t>
      </w:r>
      <w:r w:rsidRPr="00D86B38">
        <w:t xml:space="preserve"> </w:t>
      </w:r>
      <w:r>
        <w:t xml:space="preserve"> </w:t>
      </w:r>
    </w:p>
    <w:p w:rsidR="006303E8" w:rsidRPr="00D86B38" w:rsidRDefault="006303E8" w:rsidP="006303E8">
      <w:pPr>
        <w:widowControl w:val="0"/>
        <w:tabs>
          <w:tab w:val="left" w:pos="0"/>
          <w:tab w:val="right" w:pos="10682"/>
        </w:tabs>
        <w:ind w:firstLine="540"/>
        <w:jc w:val="both"/>
      </w:pPr>
      <w:r>
        <w:t>получатель</w:t>
      </w:r>
      <w:proofErr w:type="gramStart"/>
      <w:r>
        <w:t>: __________;</w:t>
      </w:r>
      <w:proofErr w:type="gramEnd"/>
    </w:p>
    <w:p w:rsidR="006303E8" w:rsidRDefault="006303E8" w:rsidP="006303E8">
      <w:pPr>
        <w:widowControl w:val="0"/>
        <w:tabs>
          <w:tab w:val="left" w:pos="0"/>
          <w:tab w:val="right" w:pos="10682"/>
        </w:tabs>
        <w:ind w:firstLine="540"/>
        <w:jc w:val="both"/>
      </w:pPr>
      <w:r>
        <w:t>ОКАТО  __________________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5.3. Настоящий договор составлен в 4 экземплярах: по 1  экземпляру для каждой стороны и для регистрирующего органа.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Приложения, являющиеся неотъемлемой частью договора: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lastRenderedPageBreak/>
        <w:t>1. Расчет арендной платы.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2. Планировка размещения арендуемых помещений.</w:t>
      </w:r>
    </w:p>
    <w:p w:rsidR="006303E8" w:rsidRDefault="006303E8" w:rsidP="006303E8">
      <w:pPr>
        <w:widowControl w:val="0"/>
        <w:tabs>
          <w:tab w:val="left" w:pos="0"/>
        </w:tabs>
        <w:ind w:firstLine="540"/>
        <w:jc w:val="both"/>
      </w:pPr>
      <w:r>
        <w:t>3. Акт приема-передачи имущества.</w:t>
      </w:r>
    </w:p>
    <w:p w:rsidR="006303E8" w:rsidRDefault="006303E8" w:rsidP="006303E8">
      <w:pPr>
        <w:widowControl w:val="0"/>
        <w:spacing w:before="120" w:after="120"/>
        <w:ind w:firstLine="540"/>
        <w:jc w:val="center"/>
      </w:pPr>
      <w:r>
        <w:t>Платежные и почтовые реквизиты сторон:</w:t>
      </w:r>
    </w:p>
    <w:tbl>
      <w:tblPr>
        <w:tblW w:w="10539" w:type="dxa"/>
        <w:tblInd w:w="108" w:type="dxa"/>
        <w:tblLook w:val="01E0" w:firstRow="1" w:lastRow="1" w:firstColumn="1" w:lastColumn="1" w:noHBand="0" w:noVBand="0"/>
      </w:tblPr>
      <w:tblGrid>
        <w:gridCol w:w="3600"/>
        <w:gridCol w:w="3420"/>
        <w:gridCol w:w="3519"/>
      </w:tblGrid>
      <w:tr w:rsidR="006303E8" w:rsidTr="00B4407E">
        <w:tc>
          <w:tcPr>
            <w:tcW w:w="3600" w:type="dxa"/>
          </w:tcPr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Балансодержатель</w:t>
            </w:r>
          </w:p>
        </w:tc>
        <w:tc>
          <w:tcPr>
            <w:tcW w:w="3420" w:type="dxa"/>
          </w:tcPr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ind w:firstLine="5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Арендатор</w:t>
            </w:r>
          </w:p>
        </w:tc>
        <w:tc>
          <w:tcPr>
            <w:tcW w:w="3519" w:type="dxa"/>
          </w:tcPr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ind w:right="-133"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Арендодатель</w:t>
            </w:r>
          </w:p>
        </w:tc>
      </w:tr>
      <w:tr w:rsidR="006303E8" w:rsidRPr="009D2DB1" w:rsidTr="00B4407E">
        <w:tc>
          <w:tcPr>
            <w:tcW w:w="3600" w:type="dxa"/>
          </w:tcPr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 ______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6303E8" w:rsidRPr="00941486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 w:rsidRPr="00941486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70CA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70C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_________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___________</w:t>
            </w:r>
          </w:p>
          <w:p w:rsidR="006303E8" w:rsidRPr="00C70CAB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 ___________</w:t>
            </w:r>
          </w:p>
          <w:p w:rsidR="006303E8" w:rsidRPr="006F0C6E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Плательщик по договору: 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________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___________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__________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_____________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____________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 ___________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_____________</w:t>
            </w:r>
          </w:p>
          <w:p w:rsidR="006303E8" w:rsidRPr="004253A7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 w:rsidRPr="00C70CAB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/с: 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ОКАТО 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3E8" w:rsidRPr="009D2DB1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3E8" w:rsidTr="00B4407E">
        <w:tc>
          <w:tcPr>
            <w:tcW w:w="3600" w:type="dxa"/>
          </w:tcPr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имени  Балансодержателя: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-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(подпись)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М.П.</w:t>
            </w:r>
          </w:p>
        </w:tc>
        <w:tc>
          <w:tcPr>
            <w:tcW w:w="3420" w:type="dxa"/>
          </w:tcPr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имени Арендатора: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 .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М.П.</w:t>
            </w:r>
          </w:p>
        </w:tc>
        <w:tc>
          <w:tcPr>
            <w:tcW w:w="3519" w:type="dxa"/>
          </w:tcPr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имени  Арендодателя: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6303E8" w:rsidRPr="00577270" w:rsidRDefault="006303E8" w:rsidP="00B4407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  <w:p w:rsidR="006303E8" w:rsidRDefault="006303E8" w:rsidP="00B4407E">
            <w:pPr>
              <w:pStyle w:val="ConsNonformat"/>
              <w:widowControl/>
              <w:tabs>
                <w:tab w:val="right" w:pos="10206"/>
              </w:tabs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М.П.</w:t>
            </w:r>
          </w:p>
        </w:tc>
      </w:tr>
    </w:tbl>
    <w:p w:rsidR="006303E8" w:rsidRDefault="006303E8" w:rsidP="006303E8">
      <w:pPr>
        <w:autoSpaceDE w:val="0"/>
        <w:rPr>
          <w:b/>
          <w:bCs/>
        </w:rPr>
      </w:pPr>
    </w:p>
    <w:p w:rsidR="006303E8" w:rsidRDefault="006303E8" w:rsidP="00CB740F">
      <w:pPr>
        <w:autoSpaceDE w:val="0"/>
        <w:ind w:left="-851" w:firstLine="540"/>
        <w:jc w:val="center"/>
        <w:rPr>
          <w:b/>
          <w:bCs/>
        </w:rPr>
      </w:pPr>
    </w:p>
    <w:p w:rsidR="006303E8" w:rsidRDefault="006303E8" w:rsidP="00CB740F">
      <w:pPr>
        <w:autoSpaceDE w:val="0"/>
        <w:ind w:left="-851" w:firstLine="540"/>
        <w:jc w:val="center"/>
        <w:rPr>
          <w:b/>
          <w:bCs/>
        </w:rPr>
      </w:pPr>
    </w:p>
    <w:p w:rsidR="00CB740F" w:rsidRPr="00D6021B" w:rsidRDefault="00CB740F" w:rsidP="00CB740F">
      <w:pPr>
        <w:autoSpaceDE w:val="0"/>
        <w:ind w:left="-851" w:firstLine="540"/>
        <w:jc w:val="center"/>
        <w:rPr>
          <w:b/>
          <w:bCs/>
        </w:rPr>
      </w:pPr>
      <w:r w:rsidRPr="00D6021B">
        <w:rPr>
          <w:b/>
          <w:bCs/>
        </w:rPr>
        <w:t xml:space="preserve">Договор аренды земельного участка </w:t>
      </w:r>
    </w:p>
    <w:p w:rsidR="00CB740F" w:rsidRPr="00D6021B" w:rsidRDefault="00CB740F" w:rsidP="00CB740F">
      <w:pPr>
        <w:autoSpaceDE w:val="0"/>
        <w:ind w:left="-851" w:firstLine="540"/>
        <w:jc w:val="center"/>
        <w:rPr>
          <w:b/>
          <w:bCs/>
        </w:rPr>
      </w:pPr>
      <w:r w:rsidRPr="00D6021B">
        <w:rPr>
          <w:b/>
          <w:bCs/>
        </w:rPr>
        <w:t>№  ___________</w:t>
      </w:r>
    </w:p>
    <w:p w:rsidR="00CB740F" w:rsidRPr="00D6021B" w:rsidRDefault="00CB740F" w:rsidP="00CB740F">
      <w:pPr>
        <w:autoSpaceDE w:val="0"/>
        <w:ind w:left="-851"/>
      </w:pPr>
    </w:p>
    <w:p w:rsidR="00CB740F" w:rsidRPr="00D6021B" w:rsidRDefault="00CB740F" w:rsidP="00CB740F">
      <w:pPr>
        <w:autoSpaceDE w:val="0"/>
        <w:ind w:left="-851" w:firstLine="540"/>
        <w:jc w:val="center"/>
      </w:pPr>
      <w:proofErr w:type="spellStart"/>
      <w:r w:rsidRPr="00D6021B">
        <w:t>пгт</w:t>
      </w:r>
      <w:proofErr w:type="spellEnd"/>
      <w:r w:rsidRPr="00D6021B">
        <w:t xml:space="preserve"> Апастово                                                                                                     «__» ______ 2012 года</w:t>
      </w:r>
    </w:p>
    <w:p w:rsidR="00CB740F" w:rsidRPr="00D6021B" w:rsidRDefault="00CB740F" w:rsidP="00CB740F">
      <w:pPr>
        <w:autoSpaceDE w:val="0"/>
        <w:ind w:left="-851"/>
        <w:jc w:val="both"/>
      </w:pPr>
    </w:p>
    <w:p w:rsidR="00CB740F" w:rsidRPr="00D6021B" w:rsidRDefault="00CB740F" w:rsidP="00CB740F">
      <w:pPr>
        <w:autoSpaceDE w:val="0"/>
        <w:ind w:left="-851" w:firstLine="567"/>
        <w:jc w:val="both"/>
      </w:pPr>
      <w:r w:rsidRPr="00D6021B">
        <w:t xml:space="preserve">Исполнительный комитет </w:t>
      </w:r>
      <w:proofErr w:type="spellStart"/>
      <w:r w:rsidRPr="00D6021B">
        <w:t>Апастовского</w:t>
      </w:r>
      <w:proofErr w:type="spellEnd"/>
      <w:r w:rsidRPr="00D6021B">
        <w:t xml:space="preserve"> муниципального района, в лице руководителя </w:t>
      </w:r>
      <w:proofErr w:type="spellStart"/>
      <w:r w:rsidRPr="00D6021B">
        <w:rPr>
          <w:i/>
        </w:rPr>
        <w:t>Ахметзянова</w:t>
      </w:r>
      <w:proofErr w:type="spellEnd"/>
      <w:r w:rsidRPr="00D6021B">
        <w:rPr>
          <w:i/>
        </w:rPr>
        <w:t xml:space="preserve"> </w:t>
      </w:r>
      <w:proofErr w:type="spellStart"/>
      <w:r w:rsidRPr="00D6021B">
        <w:rPr>
          <w:i/>
        </w:rPr>
        <w:t>Фердината</w:t>
      </w:r>
      <w:proofErr w:type="spellEnd"/>
      <w:r w:rsidRPr="00D6021B">
        <w:rPr>
          <w:i/>
        </w:rPr>
        <w:t xml:space="preserve"> </w:t>
      </w:r>
      <w:proofErr w:type="spellStart"/>
      <w:r w:rsidRPr="00D6021B">
        <w:rPr>
          <w:i/>
        </w:rPr>
        <w:t>Гиниятулловича</w:t>
      </w:r>
      <w:proofErr w:type="spellEnd"/>
      <w:r w:rsidRPr="00D6021B">
        <w:t xml:space="preserve"> действующего на основании Устава, именуемый </w:t>
      </w:r>
      <w:r w:rsidRPr="00D6021B">
        <w:rPr>
          <w:color w:val="000000"/>
        </w:rPr>
        <w:t xml:space="preserve">в дальнейшем "Арендодатель", с одной стороны и  </w:t>
      </w:r>
      <w:r w:rsidRPr="00D6021B">
        <w:rPr>
          <w:i/>
          <w:iCs/>
          <w:color w:val="000000"/>
        </w:rPr>
        <w:t>______________________________________________,</w:t>
      </w:r>
      <w:r w:rsidRPr="00D6021B">
        <w:rPr>
          <w:color w:val="000000"/>
        </w:rPr>
        <w:t xml:space="preserve"> юридический адрес: _________________________________, в лице</w:t>
      </w:r>
      <w:r w:rsidRPr="00D6021B">
        <w:rPr>
          <w:i/>
          <w:color w:val="000000"/>
        </w:rPr>
        <w:t xml:space="preserve"> ____________________________, </w:t>
      </w:r>
      <w:r w:rsidRPr="00D6021B">
        <w:rPr>
          <w:color w:val="000000"/>
        </w:rPr>
        <w:t xml:space="preserve">действующего на основании </w:t>
      </w:r>
      <w:r w:rsidRPr="00D6021B">
        <w:rPr>
          <w:i/>
          <w:iCs/>
          <w:color w:val="000000"/>
        </w:rPr>
        <w:t>______________</w:t>
      </w:r>
      <w:r w:rsidRPr="00D6021B">
        <w:rPr>
          <w:color w:val="000000"/>
        </w:rPr>
        <w:t xml:space="preserve">, именуемое в дальнейшем «Арендатор», с другой стороны, на основании </w:t>
      </w:r>
      <w:r w:rsidRPr="00D6021B">
        <w:rPr>
          <w:i/>
          <w:iCs/>
          <w:color w:val="000000"/>
          <w:u w:val="single"/>
        </w:rPr>
        <w:t>распоряжения исполнительного комитета №_</w:t>
      </w:r>
      <w:proofErr w:type="gramStart"/>
      <w:r w:rsidRPr="00D6021B">
        <w:rPr>
          <w:i/>
          <w:iCs/>
          <w:color w:val="000000"/>
          <w:u w:val="single"/>
        </w:rPr>
        <w:t>_-</w:t>
      </w:r>
      <w:proofErr w:type="gramEnd"/>
      <w:r w:rsidRPr="00D6021B">
        <w:rPr>
          <w:i/>
          <w:iCs/>
          <w:color w:val="000000"/>
          <w:u w:val="single"/>
        </w:rPr>
        <w:t>р от ______.2012г</w:t>
      </w:r>
      <w:r w:rsidRPr="00D6021B">
        <w:rPr>
          <w:color w:val="000000"/>
        </w:rPr>
        <w:t>. в соответствии с результатами открытого аукциона заключили настоящий договор о нижеследующим:</w:t>
      </w:r>
    </w:p>
    <w:p w:rsidR="00CB740F" w:rsidRPr="00D6021B" w:rsidRDefault="00CB740F" w:rsidP="00CB740F">
      <w:pPr>
        <w:autoSpaceDE w:val="0"/>
        <w:ind w:left="-851" w:firstLine="567"/>
        <w:jc w:val="center"/>
        <w:rPr>
          <w:b/>
          <w:bCs/>
        </w:rPr>
      </w:pPr>
      <w:r w:rsidRPr="00D6021B">
        <w:rPr>
          <w:b/>
          <w:bCs/>
        </w:rPr>
        <w:t>1. Предмет договора</w:t>
      </w:r>
    </w:p>
    <w:p w:rsidR="00CB740F" w:rsidRPr="00D6021B" w:rsidRDefault="00CB740F" w:rsidP="00CB740F">
      <w:pPr>
        <w:shd w:val="clear" w:color="auto" w:fill="FFFFFF"/>
        <w:ind w:left="-851" w:firstLine="567"/>
        <w:jc w:val="both"/>
        <w:rPr>
          <w:color w:val="000000"/>
        </w:rPr>
      </w:pPr>
      <w:r w:rsidRPr="00D6021B">
        <w:rPr>
          <w:color w:val="000000"/>
        </w:rPr>
        <w:t>1.1. Арендодатель предоставляет, а Арендатор на условиях настоящего договора принимает в аренду сроком на 3 года земельный участок, имеющий следующие характеристики::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</w:pPr>
      <w:r w:rsidRPr="00D6021B">
        <w:rPr>
          <w:color w:val="000000"/>
        </w:rPr>
        <w:t>1.1.1. Кадастровый номер:</w:t>
      </w:r>
      <w:r w:rsidRPr="00D6021B">
        <w:t xml:space="preserve"> </w:t>
      </w:r>
      <w:r w:rsidRPr="00D6021B">
        <w:rPr>
          <w:i/>
          <w:u w:val="single"/>
        </w:rPr>
        <w:t>__________________;</w:t>
      </w:r>
      <w:r w:rsidRPr="00D6021B">
        <w:t xml:space="preserve"> 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i/>
          <w:iCs/>
          <w:color w:val="000000"/>
        </w:rPr>
      </w:pPr>
      <w:r w:rsidRPr="00D6021B">
        <w:t>1.1.2. Местоположение земельного участка</w:t>
      </w:r>
      <w:proofErr w:type="gramStart"/>
      <w:r w:rsidRPr="00D6021B">
        <w:rPr>
          <w:i/>
          <w:u w:val="single"/>
        </w:rPr>
        <w:t xml:space="preserve">:                                                                         </w:t>
      </w:r>
      <w:r w:rsidRPr="00D6021B">
        <w:rPr>
          <w:i/>
          <w:iCs/>
          <w:color w:val="000000"/>
          <w:u w:val="single"/>
        </w:rPr>
        <w:t>;</w:t>
      </w:r>
      <w:r w:rsidRPr="00D6021B">
        <w:rPr>
          <w:i/>
          <w:iCs/>
          <w:color w:val="000000"/>
        </w:rPr>
        <w:t xml:space="preserve"> </w:t>
      </w:r>
      <w:proofErr w:type="gramEnd"/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iCs/>
          <w:color w:val="000000"/>
        </w:rPr>
        <w:t>1.1.4. Ц</w:t>
      </w:r>
      <w:r w:rsidRPr="00D6021B">
        <w:rPr>
          <w:color w:val="000000"/>
        </w:rPr>
        <w:t>елевое назначение (категория) земельного участка</w:t>
      </w:r>
      <w:proofErr w:type="gramStart"/>
      <w:r w:rsidRPr="00D6021B">
        <w:rPr>
          <w:color w:val="000000"/>
        </w:rPr>
        <w:t xml:space="preserve">: </w:t>
      </w:r>
      <w:r w:rsidRPr="00D6021B">
        <w:rPr>
          <w:i/>
          <w:u w:val="single"/>
        </w:rPr>
        <w:t xml:space="preserve">                                                     </w:t>
      </w:r>
      <w:r w:rsidRPr="00D6021B">
        <w:rPr>
          <w:i/>
          <w:color w:val="000000"/>
          <w:u w:val="single"/>
        </w:rPr>
        <w:t>;</w:t>
      </w:r>
      <w:r w:rsidRPr="00D6021B">
        <w:rPr>
          <w:color w:val="000000"/>
        </w:rPr>
        <w:t xml:space="preserve"> </w:t>
      </w:r>
      <w:proofErr w:type="gramEnd"/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i/>
          <w:u w:val="single"/>
        </w:rPr>
      </w:pPr>
      <w:r w:rsidRPr="00D6021B">
        <w:rPr>
          <w:color w:val="000000"/>
        </w:rPr>
        <w:t>1.1.5. Разрешенное</w:t>
      </w:r>
      <w:r w:rsidRPr="00D6021B">
        <w:t xml:space="preserve"> использование:</w:t>
      </w:r>
      <w:proofErr w:type="gramStart"/>
      <w:r w:rsidRPr="00D6021B">
        <w:t xml:space="preserve"> </w:t>
      </w:r>
      <w:r w:rsidRPr="00D6021B">
        <w:rPr>
          <w:i/>
          <w:u w:val="single"/>
        </w:rPr>
        <w:t xml:space="preserve">                                                                                                   ;</w:t>
      </w:r>
      <w:proofErr w:type="gramEnd"/>
    </w:p>
    <w:p w:rsidR="00CB740F" w:rsidRPr="00D6021B" w:rsidRDefault="00CB740F" w:rsidP="00CB740F">
      <w:pPr>
        <w:shd w:val="clear" w:color="auto" w:fill="FFFFFF"/>
        <w:ind w:left="-851" w:firstLine="567"/>
        <w:jc w:val="both"/>
        <w:rPr>
          <w:color w:val="000000"/>
        </w:rPr>
      </w:pPr>
      <w:r w:rsidRPr="00D6021B">
        <w:rPr>
          <w:color w:val="000000"/>
        </w:rPr>
        <w:t>1.2. Границы земельного участка, обозначены на плане земельного участка, который является неотъемлемой частью настоящего Договора.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lastRenderedPageBreak/>
        <w:t>Приведенная характеристика земельного участка является окончательной. Вся деятельность Арендатора, изменяющая приведенную характеристику, может осуществляться исключительно с разрешения Арендодателя.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 xml:space="preserve">Сдача </w:t>
      </w:r>
      <w:r w:rsidRPr="00D6021B">
        <w:t>земельного участка</w:t>
      </w:r>
      <w:r w:rsidRPr="00D6021B">
        <w:rPr>
          <w:color w:val="000000"/>
        </w:rPr>
        <w:t xml:space="preserve"> в аренду не влечет передачи права собственности на него. Выкуп арендованного земельного участка может быть осуществлен в установленном законодательством порядке.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</w:pPr>
      <w:r w:rsidRPr="00D6021B">
        <w:rPr>
          <w:color w:val="000000"/>
        </w:rPr>
        <w:t>1.3. Арендодатель гарантирует, что предмет Договора не обременен правами и претензиями третьих лиц, о которых Арендодатель не мог не знать.</w:t>
      </w:r>
      <w:r w:rsidRPr="00D6021B">
        <w:t xml:space="preserve"> 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i/>
          <w:iCs/>
          <w:color w:val="000000"/>
          <w:u w:val="single"/>
        </w:rPr>
      </w:pPr>
      <w:r w:rsidRPr="00D6021B">
        <w:rPr>
          <w:color w:val="000000"/>
        </w:rPr>
        <w:t xml:space="preserve">1.4. Срок аренды устанавливается  </w:t>
      </w:r>
      <w:r w:rsidRPr="00D6021B">
        <w:rPr>
          <w:i/>
          <w:iCs/>
          <w:color w:val="000000"/>
          <w:u w:val="single"/>
        </w:rPr>
        <w:t xml:space="preserve">с "    "                 </w:t>
      </w:r>
      <w:smartTag w:uri="urn:schemas-microsoft-com:office:smarttags" w:element="metricconverter">
        <w:smartTagPr>
          <w:attr w:name="ProductID" w:val="2012 г"/>
        </w:smartTagPr>
        <w:r w:rsidRPr="00D6021B">
          <w:rPr>
            <w:i/>
            <w:iCs/>
            <w:color w:val="000000"/>
            <w:u w:val="single"/>
          </w:rPr>
          <w:t>2012 г</w:t>
        </w:r>
      </w:smartTag>
      <w:r w:rsidRPr="00D6021B">
        <w:rPr>
          <w:i/>
          <w:iCs/>
          <w:color w:val="000000"/>
          <w:u w:val="single"/>
        </w:rPr>
        <w:t>.</w:t>
      </w:r>
      <w:r w:rsidRPr="00D6021B">
        <w:rPr>
          <w:color w:val="000000"/>
        </w:rPr>
        <w:t xml:space="preserve">   </w:t>
      </w:r>
      <w:proofErr w:type="gramStart"/>
      <w:r w:rsidRPr="00D6021B">
        <w:rPr>
          <w:i/>
          <w:iCs/>
          <w:color w:val="000000"/>
          <w:u w:val="single"/>
        </w:rPr>
        <w:t>по</w:t>
      </w:r>
      <w:proofErr w:type="gramEnd"/>
      <w:r w:rsidRPr="00D6021B">
        <w:rPr>
          <w:i/>
          <w:iCs/>
          <w:color w:val="000000"/>
          <w:u w:val="single"/>
        </w:rPr>
        <w:t xml:space="preserve"> </w:t>
      </w:r>
      <w:r w:rsidRPr="00D6021B">
        <w:rPr>
          <w:i/>
          <w:iCs/>
          <w:u w:val="single"/>
        </w:rPr>
        <w:t>"    "                 ______</w:t>
      </w:r>
    </w:p>
    <w:p w:rsidR="00CB740F" w:rsidRPr="00D6021B" w:rsidRDefault="00CB740F" w:rsidP="00CB740F">
      <w:pPr>
        <w:autoSpaceDE w:val="0"/>
        <w:ind w:left="-851"/>
        <w:jc w:val="center"/>
        <w:rPr>
          <w:b/>
          <w:color w:val="000000"/>
        </w:rPr>
      </w:pPr>
      <w:r w:rsidRPr="00D6021B">
        <w:rPr>
          <w:b/>
          <w:color w:val="000000"/>
        </w:rPr>
        <w:t>2. Арендная плата</w:t>
      </w:r>
    </w:p>
    <w:p w:rsidR="00CB740F" w:rsidRPr="00D6021B" w:rsidRDefault="00CB740F" w:rsidP="00CB740F">
      <w:pPr>
        <w:autoSpaceDE w:val="0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2.1.Величина ежемесячной арендной платы за пользование земельным участком составляет:</w:t>
      </w:r>
    </w:p>
    <w:p w:rsidR="00CB740F" w:rsidRPr="00D6021B" w:rsidRDefault="00CB740F" w:rsidP="00CB740F">
      <w:pPr>
        <w:autoSpaceDE w:val="0"/>
        <w:ind w:left="-851" w:firstLine="709"/>
        <w:jc w:val="both"/>
        <w:rPr>
          <w:i/>
          <w:iCs/>
          <w:color w:val="000000"/>
          <w:u w:val="single"/>
        </w:rPr>
      </w:pPr>
      <w:r w:rsidRPr="00D6021B">
        <w:rPr>
          <w:i/>
          <w:iCs/>
          <w:color w:val="000000"/>
          <w:u w:val="single"/>
        </w:rPr>
        <w:t xml:space="preserve">                         рублей.</w:t>
      </w:r>
      <w:r w:rsidRPr="00D6021B">
        <w:rPr>
          <w:i/>
          <w:iCs/>
          <w:color w:val="000000"/>
        </w:rPr>
        <w:t xml:space="preserve"> </w:t>
      </w:r>
      <w:r w:rsidRPr="00D6021B">
        <w:rPr>
          <w:iCs/>
          <w:color w:val="000000"/>
        </w:rPr>
        <w:t>О</w:t>
      </w:r>
      <w:r w:rsidRPr="00D6021B">
        <w:rPr>
          <w:color w:val="000000"/>
        </w:rPr>
        <w:t xml:space="preserve">пределяется согласно прилагаемому к настоящему договору расчету арендной платы и вносится на расчетный счет </w:t>
      </w:r>
      <w:r w:rsidRPr="00D6021B">
        <w:rPr>
          <w:i/>
          <w:iCs/>
          <w:color w:val="000000"/>
          <w:u w:val="single"/>
        </w:rPr>
        <w:t xml:space="preserve">40101810800000010001 </w:t>
      </w:r>
      <w:r w:rsidRPr="00D6021B">
        <w:rPr>
          <w:color w:val="000000"/>
          <w:u w:val="single"/>
        </w:rPr>
        <w:t xml:space="preserve"> </w:t>
      </w:r>
      <w:r w:rsidRPr="00D6021B">
        <w:rPr>
          <w:i/>
          <w:iCs/>
          <w:color w:val="000000"/>
          <w:u w:val="single"/>
        </w:rPr>
        <w:t>ГРКЦ НБ РТ УФК МФ РФ по РТ (Палата имущественных и земельных отношений) БИК 049205001; ИНН 1608006375; КПП 160801001; код дохода: 16511105013100000120; код ОКАТО</w:t>
      </w:r>
      <w:proofErr w:type="gramStart"/>
      <w:r w:rsidRPr="00D6021B">
        <w:rPr>
          <w:i/>
          <w:iCs/>
          <w:color w:val="000000"/>
          <w:u w:val="single"/>
        </w:rPr>
        <w:t xml:space="preserve">                                  ;</w:t>
      </w:r>
      <w:proofErr w:type="gramEnd"/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2.2. В соответствии с законодательством размер арендной платы может быть пересмотрен в связи с изменением базового размера арендной платы. Новый размер арендной платы устанавливается с первого числа месяца, следующего за принятием правового акта.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2.3. Арендатор ежемесячно  перечисляет арендную плату не позднее 25-го числа последнего числа месяца.</w:t>
      </w:r>
    </w:p>
    <w:p w:rsidR="00CB740F" w:rsidRPr="00D6021B" w:rsidRDefault="00CB740F" w:rsidP="00CB740F">
      <w:pPr>
        <w:ind w:left="-851" w:firstLine="709"/>
        <w:jc w:val="both"/>
        <w:rPr>
          <w:color w:val="000000"/>
        </w:rPr>
      </w:pPr>
      <w:r w:rsidRPr="00D6021B">
        <w:t>2.4. В случае несвоевременного внесения Арендатором арендной платы на не внесенную сумму начисляются проценты (пени) в размере 1% от просроченной суммы арендных платежей за каждый день просрочки.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b/>
          <w:bCs/>
          <w:color w:val="000000"/>
        </w:rPr>
      </w:pPr>
      <w:r w:rsidRPr="00D6021B">
        <w:rPr>
          <w:b/>
          <w:bCs/>
          <w:color w:val="000000"/>
        </w:rPr>
        <w:t>3.Обязанности Сторон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3.1. Арендодатель обязан: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3.1.1. Не совершать действий, препятствующих Арендатору пользоваться арендованным земельным участком.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3.1.2.  Представлять по требованию арендатора расчеты по арендной плате и начислению пени.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3.1.3. В месячный срок рассматривать обращения Арендатора по вопросам изменения цели предоставления земельного участка.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3.2. Арендатор обязан: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3.2.1. Использовать участок исключительно в соответствии с разрешенным использованием, указанным в п.1.1.1. и 1.1.5. настоящего Договора.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3.2.2. 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участка, а также обеспечивать меры пожарной безопасности.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3.2.3. Обеспечить Арендодателю и органам государственного контроля и надзора свободный доступ на земельный участок для осмотра земельного участка и проверки соблюдения условий настоящего Договора.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3.2.4. 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CB740F" w:rsidRPr="00D6021B" w:rsidRDefault="00CB740F" w:rsidP="00CB740F">
      <w:pPr>
        <w:shd w:val="clear" w:color="auto" w:fill="FFFFFF"/>
        <w:ind w:left="-851"/>
        <w:jc w:val="both"/>
        <w:rPr>
          <w:color w:val="000000"/>
        </w:rPr>
      </w:pPr>
      <w:r w:rsidRPr="00D6021B">
        <w:rPr>
          <w:color w:val="000000"/>
        </w:rPr>
        <w:t xml:space="preserve">           3.2.5. Не заключать договоры и не вступать в сделки, следствием которых является или может являться какое-либо обременение предоставленных Арендатору по настоящему договору имущественных прав, в частности в субаренду без письменного разрешения Арендодателя.</w:t>
      </w:r>
    </w:p>
    <w:p w:rsidR="00CB740F" w:rsidRPr="00D6021B" w:rsidRDefault="00CB740F" w:rsidP="00CB740F">
      <w:pPr>
        <w:shd w:val="clear" w:color="auto" w:fill="FFFFFF"/>
        <w:ind w:left="-851"/>
        <w:jc w:val="center"/>
        <w:rPr>
          <w:b/>
          <w:bCs/>
          <w:color w:val="000000"/>
        </w:rPr>
      </w:pPr>
      <w:r w:rsidRPr="00D6021B">
        <w:rPr>
          <w:b/>
          <w:bCs/>
          <w:color w:val="000000"/>
        </w:rPr>
        <w:t>4. Изменение и расторжение Договора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lastRenderedPageBreak/>
        <w:t>4.1. Дополнения и изменения, вносимые в настоящий Договор, за исключением случая, установленного пунктом 2.2, оформляются дополнительными соглашениями сторон.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b/>
          <w:bCs/>
          <w:color w:val="000000"/>
        </w:rPr>
      </w:pPr>
      <w:r w:rsidRPr="00D6021B">
        <w:rPr>
          <w:color w:val="000000"/>
        </w:rPr>
        <w:t xml:space="preserve">4.2. Настоящий Договор </w:t>
      </w:r>
      <w:proofErr w:type="gramStart"/>
      <w:r w:rsidRPr="00D6021B">
        <w:rPr>
          <w:color w:val="000000"/>
        </w:rPr>
        <w:t>может быть досрочно расторгнут</w:t>
      </w:r>
      <w:proofErr w:type="gramEnd"/>
      <w:r w:rsidRPr="00D6021B">
        <w:rPr>
          <w:color w:val="000000"/>
        </w:rPr>
        <w:t xml:space="preserve"> по решению суда либо в одностороннем порядке Арендодателем, в случаях, предусмотренных действующим законодательством.</w:t>
      </w:r>
      <w:r w:rsidRPr="00D6021B">
        <w:rPr>
          <w:b/>
          <w:bCs/>
          <w:color w:val="000000"/>
        </w:rPr>
        <w:t xml:space="preserve"> </w:t>
      </w:r>
    </w:p>
    <w:p w:rsidR="00CB740F" w:rsidRPr="00D6021B" w:rsidRDefault="00CB740F" w:rsidP="00CB740F">
      <w:pPr>
        <w:shd w:val="clear" w:color="auto" w:fill="FFFFFF"/>
        <w:ind w:left="-851" w:firstLine="709"/>
        <w:jc w:val="center"/>
        <w:rPr>
          <w:b/>
          <w:bCs/>
          <w:color w:val="000000"/>
        </w:rPr>
      </w:pPr>
      <w:r w:rsidRPr="00D6021B">
        <w:rPr>
          <w:b/>
          <w:bCs/>
          <w:color w:val="000000"/>
        </w:rPr>
        <w:t>5. Заключительные положения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5.1. Вопросы, не урегулированные настоящим Договором, регулируются законодательством Российской Федерации и Республики Татарстан.</w:t>
      </w:r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 xml:space="preserve">5.2. </w:t>
      </w:r>
      <w:proofErr w:type="gramStart"/>
      <w:r w:rsidRPr="00D6021B">
        <w:rPr>
          <w:color w:val="000000"/>
        </w:rPr>
        <w:t>Настоящий Договор составлен на 2</w:t>
      </w:r>
      <w:r w:rsidRPr="00D6021B">
        <w:rPr>
          <w:i/>
          <w:iCs/>
          <w:color w:val="000000"/>
          <w:u w:val="single"/>
        </w:rPr>
        <w:t>-х</w:t>
      </w:r>
      <w:r w:rsidRPr="00D6021B">
        <w:rPr>
          <w:color w:val="000000"/>
        </w:rPr>
        <w:t xml:space="preserve"> листах и подписан в</w:t>
      </w:r>
      <w:r w:rsidRPr="00D6021B">
        <w:rPr>
          <w:color w:val="000000"/>
          <w:u w:val="single"/>
        </w:rPr>
        <w:t xml:space="preserve"> 3</w:t>
      </w:r>
      <w:r w:rsidRPr="00D6021B">
        <w:rPr>
          <w:i/>
          <w:iCs/>
          <w:color w:val="000000"/>
          <w:u w:val="single"/>
        </w:rPr>
        <w:t xml:space="preserve">-х </w:t>
      </w:r>
      <w:r w:rsidRPr="00D6021B">
        <w:rPr>
          <w:color w:val="000000"/>
        </w:rPr>
        <w:t>экземплярах, имеющих одинаковую юридическую силу (по одному экземпляру для Арендодателя, Арендатора и регистрирующей организации.</w:t>
      </w:r>
      <w:proofErr w:type="gramEnd"/>
    </w:p>
    <w:p w:rsidR="00CB740F" w:rsidRPr="00D6021B" w:rsidRDefault="00CB740F" w:rsidP="00CB740F">
      <w:pPr>
        <w:shd w:val="clear" w:color="auto" w:fill="FFFFFF"/>
        <w:ind w:left="-851" w:firstLine="709"/>
        <w:jc w:val="both"/>
        <w:rPr>
          <w:color w:val="000000"/>
        </w:rPr>
      </w:pPr>
      <w:r w:rsidRPr="00D6021B">
        <w:rPr>
          <w:color w:val="000000"/>
        </w:rPr>
        <w:t>Неотъемлемой частью настоящего договора является следующее приложение:</w:t>
      </w:r>
    </w:p>
    <w:p w:rsidR="00CB740F" w:rsidRPr="00D6021B" w:rsidRDefault="00CB740F" w:rsidP="00CB740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ind w:left="-851"/>
        <w:jc w:val="both"/>
        <w:rPr>
          <w:color w:val="000000"/>
        </w:rPr>
      </w:pPr>
      <w:r w:rsidRPr="00D6021B">
        <w:rPr>
          <w:color w:val="000000"/>
        </w:rPr>
        <w:t>План земельного участка, предоставленного в аренду.</w:t>
      </w:r>
    </w:p>
    <w:p w:rsidR="00CB740F" w:rsidRPr="00D6021B" w:rsidRDefault="00CB740F" w:rsidP="00CB740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ind w:left="-851"/>
        <w:jc w:val="both"/>
        <w:rPr>
          <w:color w:val="000000"/>
        </w:rPr>
      </w:pPr>
      <w:r w:rsidRPr="00D6021B">
        <w:rPr>
          <w:color w:val="000000"/>
        </w:rPr>
        <w:t>Расчет арендной платы.</w:t>
      </w:r>
    </w:p>
    <w:p w:rsidR="00CB740F" w:rsidRPr="00D6021B" w:rsidRDefault="00CB740F" w:rsidP="00CB740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ind w:left="-851"/>
        <w:jc w:val="both"/>
        <w:rPr>
          <w:color w:val="000000"/>
        </w:rPr>
      </w:pPr>
      <w:r w:rsidRPr="00D6021B">
        <w:rPr>
          <w:color w:val="000000"/>
        </w:rPr>
        <w:t>Акт приема-передачи земельного участка.</w:t>
      </w:r>
    </w:p>
    <w:p w:rsidR="00CB740F" w:rsidRPr="00D6021B" w:rsidRDefault="00CB740F" w:rsidP="00CB740F">
      <w:pPr>
        <w:keepNext/>
        <w:tabs>
          <w:tab w:val="num" w:pos="0"/>
        </w:tabs>
        <w:suppressAutoHyphens/>
        <w:ind w:left="-851" w:right="136"/>
        <w:outlineLvl w:val="1"/>
        <w:rPr>
          <w:b/>
          <w:lang w:eastAsia="ar-SA"/>
        </w:rPr>
      </w:pPr>
      <w:r w:rsidRPr="00D6021B">
        <w:rPr>
          <w:b/>
          <w:lang w:eastAsia="ar-SA"/>
        </w:rPr>
        <w:t xml:space="preserve">                            Платежные и почтовые  реквизиты сторон</w:t>
      </w:r>
    </w:p>
    <w:tbl>
      <w:tblPr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17"/>
        <w:gridCol w:w="702"/>
        <w:gridCol w:w="4966"/>
      </w:tblGrid>
      <w:tr w:rsidR="00CB740F" w:rsidRPr="00D6021B" w:rsidTr="002E3D3A">
        <w:trPr>
          <w:cantSplit/>
        </w:trPr>
        <w:tc>
          <w:tcPr>
            <w:tcW w:w="4820" w:type="dxa"/>
            <w:hideMark/>
          </w:tcPr>
          <w:p w:rsidR="00CB740F" w:rsidRPr="00D6021B" w:rsidRDefault="00CB740F" w:rsidP="00CB740F">
            <w:pPr>
              <w:tabs>
                <w:tab w:val="left" w:pos="342"/>
                <w:tab w:val="right" w:pos="9183"/>
              </w:tabs>
              <w:ind w:left="-851" w:right="-3"/>
              <w:jc w:val="center"/>
              <w:rPr>
                <w:b/>
                <w:lang w:eastAsia="ar-SA"/>
              </w:rPr>
            </w:pPr>
            <w:r w:rsidRPr="00D6021B">
              <w:rPr>
                <w:b/>
              </w:rPr>
              <w:t>Арендодатель</w:t>
            </w:r>
          </w:p>
        </w:tc>
        <w:tc>
          <w:tcPr>
            <w:tcW w:w="702" w:type="dxa"/>
          </w:tcPr>
          <w:p w:rsidR="00CB740F" w:rsidRPr="00D6021B" w:rsidRDefault="00CB740F" w:rsidP="00CB740F">
            <w:pPr>
              <w:tabs>
                <w:tab w:val="left" w:pos="342"/>
                <w:tab w:val="right" w:pos="9183"/>
              </w:tabs>
              <w:ind w:left="-851" w:right="-3"/>
              <w:jc w:val="center"/>
              <w:rPr>
                <w:b/>
                <w:lang w:eastAsia="ar-SA"/>
              </w:rPr>
            </w:pPr>
          </w:p>
        </w:tc>
        <w:tc>
          <w:tcPr>
            <w:tcW w:w="4968" w:type="dxa"/>
          </w:tcPr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b/>
                <w:lang w:eastAsia="ar-SA"/>
              </w:rPr>
            </w:pPr>
            <w:r w:rsidRPr="00D6021B">
              <w:rPr>
                <w:b/>
              </w:rPr>
              <w:t>Арендатор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b/>
                <w:lang w:eastAsia="ar-SA"/>
              </w:rPr>
            </w:pPr>
          </w:p>
        </w:tc>
      </w:tr>
      <w:tr w:rsidR="00CB740F" w:rsidRPr="00D6021B" w:rsidTr="002E3D3A">
        <w:trPr>
          <w:cantSplit/>
          <w:trHeight w:val="2539"/>
        </w:trPr>
        <w:tc>
          <w:tcPr>
            <w:tcW w:w="4820" w:type="dxa"/>
          </w:tcPr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lang w:eastAsia="ar-SA"/>
              </w:rPr>
            </w:pPr>
            <w:r w:rsidRPr="00D6021B">
              <w:t xml:space="preserve">Адрес: 422350, </w:t>
            </w:r>
            <w:proofErr w:type="spellStart"/>
            <w:r w:rsidRPr="00D6021B">
              <w:t>Апастовский</w:t>
            </w:r>
            <w:proofErr w:type="spellEnd"/>
            <w:r w:rsidRPr="00D6021B">
              <w:t xml:space="preserve"> район,</w:t>
            </w:r>
          </w:p>
          <w:p w:rsidR="00CB740F" w:rsidRPr="00D6021B" w:rsidRDefault="00CB740F" w:rsidP="00CB740F">
            <w:pPr>
              <w:keepNext/>
              <w:autoSpaceDE w:val="0"/>
              <w:ind w:left="-851"/>
              <w:jc w:val="center"/>
            </w:pPr>
            <w:proofErr w:type="spellStart"/>
            <w:r w:rsidRPr="00D6021B">
              <w:t>пгт</w:t>
            </w:r>
            <w:proofErr w:type="spellEnd"/>
            <w:r w:rsidRPr="00D6021B">
              <w:t xml:space="preserve"> Апастово, </w:t>
            </w:r>
            <w:proofErr w:type="spellStart"/>
            <w:r w:rsidRPr="00D6021B">
              <w:t>ул</w:t>
            </w:r>
            <w:proofErr w:type="gramStart"/>
            <w:r w:rsidRPr="00D6021B">
              <w:t>.С</w:t>
            </w:r>
            <w:proofErr w:type="gramEnd"/>
            <w:r w:rsidRPr="00D6021B">
              <w:t>оветская</w:t>
            </w:r>
            <w:proofErr w:type="spellEnd"/>
            <w:r w:rsidRPr="00D6021B">
              <w:t>, 2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iCs/>
                <w:color w:val="000000"/>
              </w:rPr>
            </w:pPr>
            <w:r w:rsidRPr="00D6021B">
              <w:rPr>
                <w:iCs/>
                <w:color w:val="000000"/>
              </w:rPr>
              <w:t>БИК _____________;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iCs/>
                <w:color w:val="000000"/>
              </w:rPr>
            </w:pPr>
            <w:r w:rsidRPr="00D6021B">
              <w:rPr>
                <w:iCs/>
                <w:color w:val="000000"/>
              </w:rPr>
              <w:t>ИНН _______________;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</w:pPr>
            <w:r w:rsidRPr="00D6021B">
              <w:rPr>
                <w:iCs/>
                <w:color w:val="000000"/>
              </w:rPr>
              <w:t>КПП ________________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</w:pP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bCs/>
              </w:rPr>
            </w:pPr>
            <w:r w:rsidRPr="00D6021B">
              <w:t xml:space="preserve">От имени </w:t>
            </w:r>
            <w:r w:rsidRPr="00D6021B">
              <w:rPr>
                <w:bCs/>
              </w:rPr>
              <w:t>Арендодателя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bCs/>
              </w:rPr>
            </w:pP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</w:pPr>
            <w:r w:rsidRPr="00D6021B">
              <w:t>_________________/_____________/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</w:pP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lang w:eastAsia="ar-SA"/>
              </w:rPr>
            </w:pPr>
            <w:r w:rsidRPr="00D6021B">
              <w:t>М.П.</w:t>
            </w:r>
          </w:p>
        </w:tc>
        <w:tc>
          <w:tcPr>
            <w:tcW w:w="702" w:type="dxa"/>
          </w:tcPr>
          <w:p w:rsidR="00CB740F" w:rsidRPr="00D6021B" w:rsidRDefault="00CB740F" w:rsidP="00CB740F">
            <w:pPr>
              <w:ind w:left="-851"/>
              <w:rPr>
                <w:lang w:eastAsia="ar-SA"/>
              </w:rPr>
            </w:pPr>
          </w:p>
          <w:p w:rsidR="00CB740F" w:rsidRPr="00D6021B" w:rsidRDefault="00CB740F" w:rsidP="00CB740F">
            <w:pPr>
              <w:ind w:left="-851"/>
            </w:pPr>
          </w:p>
          <w:p w:rsidR="00CB740F" w:rsidRPr="00D6021B" w:rsidRDefault="00CB740F" w:rsidP="00CB740F">
            <w:pPr>
              <w:ind w:left="-851"/>
            </w:pPr>
          </w:p>
          <w:p w:rsidR="00CB740F" w:rsidRPr="00D6021B" w:rsidRDefault="00CB740F" w:rsidP="00CB740F">
            <w:pPr>
              <w:ind w:left="-851"/>
            </w:pPr>
          </w:p>
          <w:p w:rsidR="00CB740F" w:rsidRPr="00D6021B" w:rsidRDefault="00CB740F" w:rsidP="00CB740F">
            <w:pPr>
              <w:ind w:left="-851"/>
            </w:pPr>
          </w:p>
          <w:p w:rsidR="00CB740F" w:rsidRPr="00D6021B" w:rsidRDefault="00CB740F" w:rsidP="00CB740F">
            <w:pPr>
              <w:ind w:left="-851"/>
            </w:pPr>
          </w:p>
          <w:p w:rsidR="00CB740F" w:rsidRPr="00D6021B" w:rsidRDefault="00CB740F" w:rsidP="00CB740F">
            <w:pPr>
              <w:ind w:left="-851"/>
            </w:pPr>
          </w:p>
          <w:p w:rsidR="00CB740F" w:rsidRPr="00D6021B" w:rsidRDefault="00CB740F" w:rsidP="00CB740F">
            <w:pPr>
              <w:ind w:left="-851"/>
            </w:pP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both"/>
            </w:pP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both"/>
              <w:rPr>
                <w:lang w:eastAsia="ar-SA"/>
              </w:rPr>
            </w:pPr>
          </w:p>
        </w:tc>
        <w:tc>
          <w:tcPr>
            <w:tcW w:w="4968" w:type="dxa"/>
          </w:tcPr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lang w:eastAsia="ar-SA"/>
              </w:rPr>
            </w:pPr>
            <w:r w:rsidRPr="00D6021B">
              <w:t xml:space="preserve">Адрес: </w:t>
            </w:r>
            <w:r w:rsidRPr="00D6021B">
              <w:rPr>
                <w:color w:val="000000"/>
              </w:rPr>
              <w:t>______________________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iCs/>
                <w:color w:val="000000"/>
              </w:rPr>
            </w:pPr>
            <w:r w:rsidRPr="00D6021B">
              <w:rPr>
                <w:iCs/>
                <w:color w:val="000000"/>
              </w:rPr>
              <w:t>ИНН ______________________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iCs/>
                <w:color w:val="000000"/>
              </w:rPr>
            </w:pPr>
            <w:r w:rsidRPr="00D6021B">
              <w:rPr>
                <w:iCs/>
                <w:color w:val="000000"/>
              </w:rPr>
              <w:t>КПП ________________________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i/>
                <w:iCs/>
                <w:color w:val="000000"/>
              </w:rPr>
            </w:pPr>
            <w:r w:rsidRPr="00D6021B">
              <w:rPr>
                <w:iCs/>
                <w:color w:val="000000"/>
              </w:rPr>
              <w:t>ОГРН ___________________________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i/>
                <w:iCs/>
                <w:color w:val="000000"/>
              </w:rPr>
            </w:pP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bCs/>
              </w:rPr>
            </w:pPr>
            <w:r w:rsidRPr="00D6021B">
              <w:t xml:space="preserve">От имени </w:t>
            </w:r>
            <w:r w:rsidRPr="00D6021B">
              <w:rPr>
                <w:bCs/>
              </w:rPr>
              <w:t>Арендатора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  <w:rPr>
                <w:bCs/>
              </w:rPr>
            </w:pP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</w:pPr>
            <w:r w:rsidRPr="00D6021B">
              <w:t>______________________/ ______________/</w:t>
            </w: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center"/>
            </w:pPr>
          </w:p>
          <w:p w:rsidR="00CB740F" w:rsidRPr="00D6021B" w:rsidRDefault="00CB740F" w:rsidP="00CB740F">
            <w:pPr>
              <w:tabs>
                <w:tab w:val="right" w:pos="10206"/>
              </w:tabs>
              <w:ind w:left="-851"/>
              <w:jc w:val="both"/>
              <w:rPr>
                <w:lang w:eastAsia="ar-SA"/>
              </w:rPr>
            </w:pPr>
            <w:r w:rsidRPr="00D6021B">
              <w:t>М.П.</w:t>
            </w:r>
          </w:p>
        </w:tc>
      </w:tr>
    </w:tbl>
    <w:p w:rsidR="00CB740F" w:rsidRPr="00D6021B" w:rsidRDefault="00CB740F" w:rsidP="00CB740F">
      <w:pPr>
        <w:ind w:left="-851"/>
      </w:pPr>
    </w:p>
    <w:p w:rsidR="00CB740F" w:rsidRPr="00D6021B" w:rsidRDefault="00CB740F" w:rsidP="00CB740F">
      <w:pPr>
        <w:ind w:left="-851" w:firstLine="360"/>
        <w:jc w:val="both"/>
      </w:pPr>
    </w:p>
    <w:sectPr w:rsidR="00CB740F" w:rsidRPr="00D6021B" w:rsidSect="0099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1069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E58A7"/>
    <w:rsid w:val="000063F8"/>
    <w:rsid w:val="00012EA5"/>
    <w:rsid w:val="000252B1"/>
    <w:rsid w:val="00036037"/>
    <w:rsid w:val="00045143"/>
    <w:rsid w:val="000502F3"/>
    <w:rsid w:val="000522E7"/>
    <w:rsid w:val="00076F65"/>
    <w:rsid w:val="000843AE"/>
    <w:rsid w:val="0008715F"/>
    <w:rsid w:val="000D7289"/>
    <w:rsid w:val="000E193C"/>
    <w:rsid w:val="000E3143"/>
    <w:rsid w:val="000E3DE4"/>
    <w:rsid w:val="000E47A3"/>
    <w:rsid w:val="000F5822"/>
    <w:rsid w:val="001100A9"/>
    <w:rsid w:val="001352E9"/>
    <w:rsid w:val="00136CA8"/>
    <w:rsid w:val="0014640E"/>
    <w:rsid w:val="00156E1F"/>
    <w:rsid w:val="00163F9F"/>
    <w:rsid w:val="001A1C21"/>
    <w:rsid w:val="001B07AA"/>
    <w:rsid w:val="001B4111"/>
    <w:rsid w:val="001B7691"/>
    <w:rsid w:val="001C78D5"/>
    <w:rsid w:val="00216524"/>
    <w:rsid w:val="00217BBD"/>
    <w:rsid w:val="00240470"/>
    <w:rsid w:val="00252AA7"/>
    <w:rsid w:val="00252CDB"/>
    <w:rsid w:val="00254942"/>
    <w:rsid w:val="00264602"/>
    <w:rsid w:val="0027233B"/>
    <w:rsid w:val="00273226"/>
    <w:rsid w:val="002741FD"/>
    <w:rsid w:val="002974AF"/>
    <w:rsid w:val="002B175A"/>
    <w:rsid w:val="002B3209"/>
    <w:rsid w:val="002B4FF8"/>
    <w:rsid w:val="002C05BE"/>
    <w:rsid w:val="002C1C63"/>
    <w:rsid w:val="002C6A23"/>
    <w:rsid w:val="002D2DFD"/>
    <w:rsid w:val="002D53B9"/>
    <w:rsid w:val="002E1D0C"/>
    <w:rsid w:val="00303200"/>
    <w:rsid w:val="00303BD7"/>
    <w:rsid w:val="00310E00"/>
    <w:rsid w:val="0031351C"/>
    <w:rsid w:val="00314DA4"/>
    <w:rsid w:val="0031659B"/>
    <w:rsid w:val="00321C63"/>
    <w:rsid w:val="0034602D"/>
    <w:rsid w:val="003534FD"/>
    <w:rsid w:val="00364C0A"/>
    <w:rsid w:val="0037265C"/>
    <w:rsid w:val="00372913"/>
    <w:rsid w:val="003A64CD"/>
    <w:rsid w:val="003E5A50"/>
    <w:rsid w:val="00414DBA"/>
    <w:rsid w:val="0041787E"/>
    <w:rsid w:val="004350BE"/>
    <w:rsid w:val="004542C3"/>
    <w:rsid w:val="00494C7F"/>
    <w:rsid w:val="004B438A"/>
    <w:rsid w:val="004C3D17"/>
    <w:rsid w:val="004C47BC"/>
    <w:rsid w:val="004E30A0"/>
    <w:rsid w:val="004E58A7"/>
    <w:rsid w:val="004F0136"/>
    <w:rsid w:val="004F59AF"/>
    <w:rsid w:val="00500D05"/>
    <w:rsid w:val="005100C0"/>
    <w:rsid w:val="00527389"/>
    <w:rsid w:val="005432F1"/>
    <w:rsid w:val="00543F2B"/>
    <w:rsid w:val="00553386"/>
    <w:rsid w:val="00556772"/>
    <w:rsid w:val="00574B1B"/>
    <w:rsid w:val="00582018"/>
    <w:rsid w:val="00594E9F"/>
    <w:rsid w:val="005C6558"/>
    <w:rsid w:val="005D3EFE"/>
    <w:rsid w:val="005F52DC"/>
    <w:rsid w:val="00613210"/>
    <w:rsid w:val="00623480"/>
    <w:rsid w:val="006303E8"/>
    <w:rsid w:val="006324B5"/>
    <w:rsid w:val="0064137B"/>
    <w:rsid w:val="00651001"/>
    <w:rsid w:val="006D7861"/>
    <w:rsid w:val="006E6348"/>
    <w:rsid w:val="006F01B3"/>
    <w:rsid w:val="006F0240"/>
    <w:rsid w:val="006F3176"/>
    <w:rsid w:val="006F4143"/>
    <w:rsid w:val="007019EE"/>
    <w:rsid w:val="00713AAF"/>
    <w:rsid w:val="00733774"/>
    <w:rsid w:val="00741937"/>
    <w:rsid w:val="00784516"/>
    <w:rsid w:val="007926D9"/>
    <w:rsid w:val="007A1980"/>
    <w:rsid w:val="007A4A50"/>
    <w:rsid w:val="007C7F83"/>
    <w:rsid w:val="007E0DAA"/>
    <w:rsid w:val="00817BE2"/>
    <w:rsid w:val="008273AE"/>
    <w:rsid w:val="008362C9"/>
    <w:rsid w:val="00853D17"/>
    <w:rsid w:val="00863596"/>
    <w:rsid w:val="008955D8"/>
    <w:rsid w:val="008B4C9F"/>
    <w:rsid w:val="008D147B"/>
    <w:rsid w:val="008D1EE3"/>
    <w:rsid w:val="008D1F29"/>
    <w:rsid w:val="008E4CA0"/>
    <w:rsid w:val="008E50CA"/>
    <w:rsid w:val="008E5AFE"/>
    <w:rsid w:val="008F0FA3"/>
    <w:rsid w:val="0090510C"/>
    <w:rsid w:val="00912A7D"/>
    <w:rsid w:val="009307EA"/>
    <w:rsid w:val="00934401"/>
    <w:rsid w:val="0093553C"/>
    <w:rsid w:val="00940411"/>
    <w:rsid w:val="00942514"/>
    <w:rsid w:val="009512B5"/>
    <w:rsid w:val="009873F0"/>
    <w:rsid w:val="0099259C"/>
    <w:rsid w:val="009A0A91"/>
    <w:rsid w:val="009A30A1"/>
    <w:rsid w:val="009D25BF"/>
    <w:rsid w:val="009F571B"/>
    <w:rsid w:val="00A046F8"/>
    <w:rsid w:val="00A1314B"/>
    <w:rsid w:val="00A3387C"/>
    <w:rsid w:val="00A405E5"/>
    <w:rsid w:val="00A465A3"/>
    <w:rsid w:val="00A608A5"/>
    <w:rsid w:val="00A743D2"/>
    <w:rsid w:val="00A91EC8"/>
    <w:rsid w:val="00AA01F1"/>
    <w:rsid w:val="00AA3BA5"/>
    <w:rsid w:val="00AE2DB4"/>
    <w:rsid w:val="00AE445B"/>
    <w:rsid w:val="00AE73BE"/>
    <w:rsid w:val="00AE74CD"/>
    <w:rsid w:val="00AF325F"/>
    <w:rsid w:val="00AF6EC5"/>
    <w:rsid w:val="00B07260"/>
    <w:rsid w:val="00B1729E"/>
    <w:rsid w:val="00B436FE"/>
    <w:rsid w:val="00B60E79"/>
    <w:rsid w:val="00B96BE9"/>
    <w:rsid w:val="00BA14E8"/>
    <w:rsid w:val="00BC4AA4"/>
    <w:rsid w:val="00BC640D"/>
    <w:rsid w:val="00BE1CBB"/>
    <w:rsid w:val="00BF5AC7"/>
    <w:rsid w:val="00C04253"/>
    <w:rsid w:val="00C12E57"/>
    <w:rsid w:val="00C14C80"/>
    <w:rsid w:val="00C446D9"/>
    <w:rsid w:val="00C821D1"/>
    <w:rsid w:val="00CA3CAD"/>
    <w:rsid w:val="00CA65C4"/>
    <w:rsid w:val="00CB1B51"/>
    <w:rsid w:val="00CB740F"/>
    <w:rsid w:val="00CC138D"/>
    <w:rsid w:val="00CD2FFD"/>
    <w:rsid w:val="00CD4E40"/>
    <w:rsid w:val="00CE3FD5"/>
    <w:rsid w:val="00CF0017"/>
    <w:rsid w:val="00D063EA"/>
    <w:rsid w:val="00D15DA4"/>
    <w:rsid w:val="00D20093"/>
    <w:rsid w:val="00D20D6D"/>
    <w:rsid w:val="00D24BE7"/>
    <w:rsid w:val="00D30FAE"/>
    <w:rsid w:val="00D32D6C"/>
    <w:rsid w:val="00D32F95"/>
    <w:rsid w:val="00D36B98"/>
    <w:rsid w:val="00D4260C"/>
    <w:rsid w:val="00D514BB"/>
    <w:rsid w:val="00D6021B"/>
    <w:rsid w:val="00D67C36"/>
    <w:rsid w:val="00D75EDB"/>
    <w:rsid w:val="00D767D3"/>
    <w:rsid w:val="00D9634F"/>
    <w:rsid w:val="00DA233B"/>
    <w:rsid w:val="00DA2D30"/>
    <w:rsid w:val="00DE1380"/>
    <w:rsid w:val="00DE28F7"/>
    <w:rsid w:val="00DF0714"/>
    <w:rsid w:val="00E06B5A"/>
    <w:rsid w:val="00E10B13"/>
    <w:rsid w:val="00E21B7D"/>
    <w:rsid w:val="00E25ABC"/>
    <w:rsid w:val="00E31E7E"/>
    <w:rsid w:val="00E37B14"/>
    <w:rsid w:val="00E41650"/>
    <w:rsid w:val="00E418AE"/>
    <w:rsid w:val="00E656AC"/>
    <w:rsid w:val="00E753C8"/>
    <w:rsid w:val="00E82415"/>
    <w:rsid w:val="00E82BD5"/>
    <w:rsid w:val="00E93AF6"/>
    <w:rsid w:val="00E9538F"/>
    <w:rsid w:val="00E96539"/>
    <w:rsid w:val="00EA2D1B"/>
    <w:rsid w:val="00EA3BB4"/>
    <w:rsid w:val="00EB55CB"/>
    <w:rsid w:val="00EB79B2"/>
    <w:rsid w:val="00ED6084"/>
    <w:rsid w:val="00F12AB9"/>
    <w:rsid w:val="00F327FA"/>
    <w:rsid w:val="00F63FD4"/>
    <w:rsid w:val="00F74251"/>
    <w:rsid w:val="00F96DF2"/>
    <w:rsid w:val="00FB0744"/>
    <w:rsid w:val="00FB56F0"/>
    <w:rsid w:val="00FC6CB4"/>
    <w:rsid w:val="00FD45E8"/>
    <w:rsid w:val="00FD5344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539"/>
    <w:rPr>
      <w:rFonts w:ascii="Tahoma" w:hAnsi="Tahoma" w:cs="Tahoma"/>
      <w:sz w:val="16"/>
      <w:szCs w:val="16"/>
    </w:rPr>
  </w:style>
  <w:style w:type="paragraph" w:customStyle="1" w:styleId="2">
    <w:name w:val="2 Знак Знак Знак Знак"/>
    <w:basedOn w:val="a"/>
    <w:rsid w:val="008D1F2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14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303E8"/>
    <w:pPr>
      <w:widowControl w:val="0"/>
    </w:pPr>
    <w:rPr>
      <w:rFonts w:ascii="Consultant" w:hAnsi="Consultant"/>
    </w:rPr>
  </w:style>
  <w:style w:type="paragraph" w:customStyle="1" w:styleId="ConsNormal">
    <w:name w:val="ConsNormal"/>
    <w:rsid w:val="006303E8"/>
    <w:pPr>
      <w:widowControl w:val="0"/>
      <w:ind w:firstLine="720"/>
    </w:pPr>
    <w:rPr>
      <w:rFonts w:ascii="Consultant" w:hAnsi="Consultant"/>
      <w:sz w:val="16"/>
      <w:szCs w:val="16"/>
    </w:rPr>
  </w:style>
  <w:style w:type="paragraph" w:styleId="20">
    <w:name w:val="Body Text 2"/>
    <w:basedOn w:val="a"/>
    <w:link w:val="21"/>
    <w:rsid w:val="006303E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303E8"/>
    <w:rPr>
      <w:sz w:val="24"/>
      <w:szCs w:val="24"/>
    </w:rPr>
  </w:style>
  <w:style w:type="paragraph" w:styleId="a5">
    <w:name w:val="Body Text"/>
    <w:basedOn w:val="a"/>
    <w:link w:val="a6"/>
    <w:rsid w:val="006303E8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303E8"/>
    <w:rPr>
      <w:sz w:val="28"/>
    </w:rPr>
  </w:style>
  <w:style w:type="paragraph" w:styleId="a7">
    <w:name w:val="Body Text Indent"/>
    <w:basedOn w:val="a"/>
    <w:link w:val="a8"/>
    <w:rsid w:val="006303E8"/>
    <w:pPr>
      <w:widowControl w:val="0"/>
      <w:tabs>
        <w:tab w:val="right" w:pos="10773"/>
      </w:tabs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6303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2AC7-880F-4FFA-9222-7683B176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9</Pages>
  <Words>3208</Words>
  <Characters>25078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ОТКРЫТОГО АУКЦИОНА</vt:lpstr>
    </vt:vector>
  </TitlesOfParts>
  <Company>Организация</Company>
  <LinksUpToDate>false</LinksUpToDate>
  <CharactersWithSpaces>28230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ОТКРЫТОГО АУКЦИОНА</dc:title>
  <dc:creator>Customer</dc:creator>
  <cp:lastModifiedBy>user</cp:lastModifiedBy>
  <cp:revision>24</cp:revision>
  <cp:lastPrinted>2013-03-25T09:52:00Z</cp:lastPrinted>
  <dcterms:created xsi:type="dcterms:W3CDTF">2010-09-30T09:46:00Z</dcterms:created>
  <dcterms:modified xsi:type="dcterms:W3CDTF">2013-03-27T07:39:00Z</dcterms:modified>
</cp:coreProperties>
</file>