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64" w:rsidRPr="00370C53" w:rsidRDefault="00D22064" w:rsidP="003B559B">
      <w:pPr>
        <w:ind w:firstLine="284"/>
        <w:jc w:val="center"/>
        <w:rPr>
          <w:sz w:val="16"/>
          <w:szCs w:val="16"/>
        </w:rPr>
      </w:pPr>
      <w:r w:rsidRPr="00370C53">
        <w:rPr>
          <w:sz w:val="16"/>
          <w:szCs w:val="16"/>
        </w:rPr>
        <w:t>ИНФОРМАЦИОННОЕ СООБЩЕНИЕ О ПРОВЕДЕНИИ ОТКРЫТОГО АУКЦИОНА</w:t>
      </w:r>
    </w:p>
    <w:p w:rsidR="00A23675" w:rsidRPr="00370C53" w:rsidRDefault="00D22064" w:rsidP="00881962">
      <w:pPr>
        <w:jc w:val="both"/>
        <w:rPr>
          <w:color w:val="000000"/>
          <w:sz w:val="16"/>
          <w:szCs w:val="16"/>
        </w:rPr>
      </w:pPr>
      <w:r w:rsidRPr="00370C53">
        <w:rPr>
          <w:sz w:val="16"/>
          <w:szCs w:val="16"/>
        </w:rPr>
        <w:t xml:space="preserve">ОАО «Центр развития земельных отношений Республики Татарстан» во исполнение постановления руководителя </w:t>
      </w:r>
      <w:r w:rsidR="00F75883" w:rsidRPr="00370C53">
        <w:rPr>
          <w:sz w:val="16"/>
          <w:szCs w:val="16"/>
        </w:rPr>
        <w:t>И</w:t>
      </w:r>
      <w:r w:rsidRPr="00370C53">
        <w:rPr>
          <w:sz w:val="16"/>
          <w:szCs w:val="16"/>
        </w:rPr>
        <w:t xml:space="preserve">сполнительного комитета </w:t>
      </w:r>
      <w:proofErr w:type="spellStart"/>
      <w:r w:rsidRPr="00370C53">
        <w:rPr>
          <w:sz w:val="16"/>
          <w:szCs w:val="16"/>
        </w:rPr>
        <w:t>Кайбицкого</w:t>
      </w:r>
      <w:proofErr w:type="spellEnd"/>
      <w:r w:rsidRPr="00370C53">
        <w:rPr>
          <w:sz w:val="16"/>
          <w:szCs w:val="16"/>
        </w:rPr>
        <w:t xml:space="preserve"> муниципального района РТ от </w:t>
      </w:r>
      <w:r w:rsidR="00F75883" w:rsidRPr="00370C53">
        <w:rPr>
          <w:sz w:val="16"/>
          <w:szCs w:val="16"/>
        </w:rPr>
        <w:t xml:space="preserve"> 21 сентября</w:t>
      </w:r>
      <w:r w:rsidRPr="00370C53">
        <w:rPr>
          <w:sz w:val="16"/>
          <w:szCs w:val="16"/>
        </w:rPr>
        <w:t xml:space="preserve">  2012 г. №</w:t>
      </w:r>
      <w:r w:rsidR="00F75883" w:rsidRPr="00370C53">
        <w:rPr>
          <w:sz w:val="16"/>
          <w:szCs w:val="16"/>
        </w:rPr>
        <w:t>831</w:t>
      </w:r>
      <w:r w:rsidRPr="00370C53">
        <w:rPr>
          <w:sz w:val="16"/>
          <w:szCs w:val="16"/>
        </w:rPr>
        <w:t xml:space="preserve"> проводит </w:t>
      </w:r>
      <w:r w:rsidR="005530F5" w:rsidRPr="00370C53">
        <w:rPr>
          <w:sz w:val="16"/>
          <w:szCs w:val="16"/>
        </w:rPr>
        <w:t>08 ноября</w:t>
      </w:r>
      <w:r w:rsidR="002249FB" w:rsidRPr="00370C53">
        <w:rPr>
          <w:sz w:val="16"/>
          <w:szCs w:val="16"/>
        </w:rPr>
        <w:t xml:space="preserve">  </w:t>
      </w:r>
      <w:r w:rsidRPr="00370C53">
        <w:rPr>
          <w:sz w:val="16"/>
          <w:szCs w:val="16"/>
        </w:rPr>
        <w:t xml:space="preserve">2012г. в 11.00 по адресу: </w:t>
      </w:r>
      <w:r w:rsidR="00881962" w:rsidRPr="00370C53">
        <w:rPr>
          <w:sz w:val="16"/>
          <w:szCs w:val="16"/>
        </w:rPr>
        <w:t>РТ,</w:t>
      </w:r>
      <w:r w:rsidR="00A042D9" w:rsidRPr="00370C53">
        <w:rPr>
          <w:sz w:val="16"/>
          <w:szCs w:val="16"/>
        </w:rPr>
        <w:t xml:space="preserve"> г</w:t>
      </w:r>
      <w:proofErr w:type="gramStart"/>
      <w:r w:rsidR="00A042D9" w:rsidRPr="00370C53">
        <w:rPr>
          <w:sz w:val="16"/>
          <w:szCs w:val="16"/>
        </w:rPr>
        <w:t>.К</w:t>
      </w:r>
      <w:proofErr w:type="gramEnd"/>
      <w:r w:rsidR="00A042D9" w:rsidRPr="00370C53">
        <w:rPr>
          <w:sz w:val="16"/>
          <w:szCs w:val="16"/>
        </w:rPr>
        <w:t>азань, ул.Вишневского д.26</w:t>
      </w:r>
      <w:r w:rsidRPr="00370C53">
        <w:rPr>
          <w:sz w:val="16"/>
          <w:szCs w:val="16"/>
        </w:rPr>
        <w:t xml:space="preserve"> открытые аукционные торги по продаже в с</w:t>
      </w:r>
      <w:r w:rsidR="00F75883" w:rsidRPr="00370C53">
        <w:rPr>
          <w:sz w:val="16"/>
          <w:szCs w:val="16"/>
        </w:rPr>
        <w:t>обственность земельных участков</w:t>
      </w:r>
      <w:r w:rsidRPr="00370C53">
        <w:rPr>
          <w:sz w:val="16"/>
          <w:szCs w:val="16"/>
        </w:rPr>
        <w:t xml:space="preserve">, расположенных на территории </w:t>
      </w:r>
      <w:proofErr w:type="spellStart"/>
      <w:r w:rsidRPr="00370C53">
        <w:rPr>
          <w:sz w:val="16"/>
          <w:szCs w:val="16"/>
        </w:rPr>
        <w:t>Кайбицкого</w:t>
      </w:r>
      <w:proofErr w:type="spellEnd"/>
      <w:r w:rsidRPr="00370C53">
        <w:rPr>
          <w:sz w:val="16"/>
          <w:szCs w:val="16"/>
        </w:rPr>
        <w:t xml:space="preserve"> муниципального района РТ,  находящихся в государственной собственности, общей площадью </w:t>
      </w:r>
      <w:r w:rsidR="00881962" w:rsidRPr="00370C53">
        <w:rPr>
          <w:color w:val="000000"/>
          <w:sz w:val="16"/>
          <w:szCs w:val="16"/>
        </w:rPr>
        <w:t>22821302,66</w:t>
      </w:r>
      <w:r w:rsidRPr="00370C53">
        <w:rPr>
          <w:sz w:val="16"/>
          <w:szCs w:val="16"/>
        </w:rPr>
        <w:t>кв.м.</w:t>
      </w:r>
      <w:r w:rsidR="00F53B3C" w:rsidRPr="00370C53">
        <w:rPr>
          <w:sz w:val="16"/>
          <w:szCs w:val="16"/>
        </w:rPr>
        <w:t xml:space="preserve"> Вид продажи </w:t>
      </w:r>
      <w:r w:rsidR="00FB65CC" w:rsidRPr="00370C53">
        <w:rPr>
          <w:sz w:val="16"/>
          <w:szCs w:val="16"/>
        </w:rPr>
        <w:t>-</w:t>
      </w:r>
      <w:r w:rsidR="00F53B3C" w:rsidRPr="00370C53">
        <w:rPr>
          <w:sz w:val="16"/>
          <w:szCs w:val="16"/>
        </w:rPr>
        <w:t xml:space="preserve"> собственность.</w:t>
      </w:r>
      <w:r w:rsidR="00881962" w:rsidRPr="00370C53">
        <w:rPr>
          <w:sz w:val="16"/>
          <w:szCs w:val="16"/>
        </w:rPr>
        <w:t xml:space="preserve"> Разрешенное использование </w:t>
      </w:r>
      <w:proofErr w:type="gramStart"/>
      <w:r w:rsidR="00881962" w:rsidRPr="00370C53">
        <w:rPr>
          <w:sz w:val="16"/>
          <w:szCs w:val="16"/>
        </w:rPr>
        <w:t>–д</w:t>
      </w:r>
      <w:proofErr w:type="gramEnd"/>
      <w:r w:rsidR="00881962" w:rsidRPr="00370C53">
        <w:rPr>
          <w:sz w:val="16"/>
          <w:szCs w:val="16"/>
        </w:rPr>
        <w:t>ля сельскохозяйственного производства.</w:t>
      </w:r>
      <w:r w:rsidR="009D2987" w:rsidRPr="00370C53">
        <w:rPr>
          <w:sz w:val="16"/>
          <w:szCs w:val="16"/>
        </w:rPr>
        <w:t xml:space="preserve"> Категория земел</w:t>
      </w:r>
      <w:proofErr w:type="gramStart"/>
      <w:r w:rsidR="009D2987" w:rsidRPr="00370C53">
        <w:rPr>
          <w:sz w:val="16"/>
          <w:szCs w:val="16"/>
        </w:rPr>
        <w:t>ь-</w:t>
      </w:r>
      <w:proofErr w:type="gramEnd"/>
      <w:r w:rsidR="009D2987" w:rsidRPr="00370C53">
        <w:rPr>
          <w:sz w:val="16"/>
          <w:szCs w:val="16"/>
        </w:rPr>
        <w:t xml:space="preserve"> земли сельскохозяйственного назначения.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1276"/>
        <w:gridCol w:w="992"/>
        <w:gridCol w:w="851"/>
        <w:gridCol w:w="850"/>
        <w:gridCol w:w="1276"/>
      </w:tblGrid>
      <w:tr w:rsidR="00B93123" w:rsidRPr="00370C53" w:rsidTr="00A43D5B">
        <w:trPr>
          <w:trHeight w:val="141"/>
        </w:trPr>
        <w:tc>
          <w:tcPr>
            <w:tcW w:w="426" w:type="dxa"/>
          </w:tcPr>
          <w:p w:rsidR="002249FB" w:rsidRPr="00370C53" w:rsidRDefault="00F53B3C" w:rsidP="00B93123">
            <w:pPr>
              <w:ind w:left="-108"/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№</w:t>
            </w:r>
            <w:r w:rsidR="00B93123" w:rsidRPr="00370C53">
              <w:rPr>
                <w:sz w:val="16"/>
                <w:szCs w:val="16"/>
              </w:rPr>
              <w:t xml:space="preserve"> лот</w:t>
            </w:r>
            <w:r w:rsidR="002249FB" w:rsidRPr="00370C53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</w:tcPr>
          <w:p w:rsidR="00F53B3C" w:rsidRPr="00370C53" w:rsidRDefault="00F53B3C" w:rsidP="002249FB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Кадастровый №</w:t>
            </w:r>
          </w:p>
        </w:tc>
        <w:tc>
          <w:tcPr>
            <w:tcW w:w="1276" w:type="dxa"/>
          </w:tcPr>
          <w:p w:rsidR="00F53B3C" w:rsidRPr="00370C53" w:rsidRDefault="00F53B3C" w:rsidP="00B93123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3B3C" w:rsidRPr="00370C53" w:rsidRDefault="00F53B3C" w:rsidP="009D2987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Площадь</w:t>
            </w:r>
            <w:r w:rsidR="009D2987" w:rsidRPr="00370C53">
              <w:rPr>
                <w:sz w:val="16"/>
                <w:szCs w:val="16"/>
              </w:rPr>
              <w:t>,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B3C" w:rsidRPr="00370C53" w:rsidRDefault="002249FB" w:rsidP="00C41762">
            <w:pPr>
              <w:ind w:left="-108"/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Начальная с</w:t>
            </w:r>
            <w:r w:rsidR="00F53B3C" w:rsidRPr="00370C53">
              <w:rPr>
                <w:sz w:val="16"/>
                <w:szCs w:val="16"/>
              </w:rPr>
              <w:t>тоимость</w:t>
            </w:r>
            <w:r w:rsidRPr="00370C53">
              <w:rPr>
                <w:sz w:val="16"/>
                <w:szCs w:val="16"/>
              </w:rPr>
              <w:t xml:space="preserve">, (руб.) </w:t>
            </w:r>
            <w:r w:rsidR="00F53B3C" w:rsidRPr="00370C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3B3C" w:rsidRPr="00370C53" w:rsidRDefault="00F53B3C" w:rsidP="00B93123">
            <w:pPr>
              <w:ind w:left="-108"/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Шаг</w:t>
            </w:r>
            <w:r w:rsidR="00B93123" w:rsidRPr="00370C53">
              <w:rPr>
                <w:sz w:val="16"/>
                <w:szCs w:val="16"/>
              </w:rPr>
              <w:t xml:space="preserve"> </w:t>
            </w:r>
            <w:r w:rsidR="002249FB" w:rsidRPr="00370C53">
              <w:rPr>
                <w:sz w:val="16"/>
                <w:szCs w:val="16"/>
              </w:rPr>
              <w:t>аукциона, (руб.)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B3C" w:rsidRPr="00370C53" w:rsidRDefault="00F53B3C" w:rsidP="00B93123">
            <w:pPr>
              <w:ind w:left="-108"/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Размер задатка</w:t>
            </w:r>
            <w:r w:rsidR="002249FB" w:rsidRPr="00370C53">
              <w:rPr>
                <w:sz w:val="16"/>
                <w:szCs w:val="16"/>
              </w:rPr>
              <w:t>, (руб.)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16:21:000000:199</w:t>
            </w:r>
          </w:p>
        </w:tc>
        <w:tc>
          <w:tcPr>
            <w:tcW w:w="1276" w:type="dxa"/>
          </w:tcPr>
          <w:p w:rsidR="00F53B3C" w:rsidRPr="00370C53" w:rsidRDefault="008819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на землях</w:t>
            </w:r>
            <w:r w:rsidR="005E77BE" w:rsidRPr="00370C53">
              <w:rPr>
                <w:sz w:val="16"/>
                <w:szCs w:val="16"/>
              </w:rPr>
              <w:t xml:space="preserve"> АКХ </w:t>
            </w:r>
            <w:r w:rsidR="00F53B3C" w:rsidRPr="00370C53">
              <w:rPr>
                <w:sz w:val="16"/>
                <w:szCs w:val="16"/>
              </w:rPr>
              <w:t>Нива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18660,67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4400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44,0</w:t>
            </w:r>
            <w:r w:rsidR="00B93123" w:rsidRPr="00370C5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880,00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16:21:000000:128</w:t>
            </w:r>
          </w:p>
        </w:tc>
        <w:tc>
          <w:tcPr>
            <w:tcW w:w="1276" w:type="dxa"/>
          </w:tcPr>
          <w:p w:rsidR="00F53B3C" w:rsidRPr="00370C53" w:rsidRDefault="005530F5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земли АКХ</w:t>
            </w:r>
            <w:r w:rsidR="00C41762" w:rsidRPr="00370C53">
              <w:rPr>
                <w:sz w:val="16"/>
                <w:szCs w:val="16"/>
              </w:rPr>
              <w:t xml:space="preserve"> и</w:t>
            </w:r>
            <w:r w:rsidR="00F53B3C" w:rsidRPr="00370C53">
              <w:rPr>
                <w:sz w:val="16"/>
                <w:szCs w:val="16"/>
              </w:rPr>
              <w:t>м</w:t>
            </w:r>
            <w:proofErr w:type="gramStart"/>
            <w:r w:rsidR="00F53B3C" w:rsidRPr="00370C53">
              <w:rPr>
                <w:sz w:val="16"/>
                <w:szCs w:val="16"/>
              </w:rPr>
              <w:t>.К</w:t>
            </w:r>
            <w:proofErr w:type="gramEnd"/>
            <w:r w:rsidR="00F53B3C" w:rsidRPr="00370C53">
              <w:rPr>
                <w:sz w:val="16"/>
                <w:szCs w:val="16"/>
              </w:rPr>
              <w:t>ирова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1986858,55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161000</w:t>
            </w:r>
            <w:r w:rsidR="00B93123" w:rsidRPr="00370C53">
              <w:rPr>
                <w:sz w:val="16"/>
                <w:szCs w:val="16"/>
              </w:rPr>
              <w:t>,</w:t>
            </w:r>
            <w:r w:rsidR="00E434EE" w:rsidRPr="00370C53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1610,00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32200,00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16:21:000000:211</w:t>
            </w:r>
          </w:p>
        </w:tc>
        <w:tc>
          <w:tcPr>
            <w:tcW w:w="1276" w:type="dxa"/>
          </w:tcPr>
          <w:p w:rsidR="00F53B3C" w:rsidRPr="00370C53" w:rsidRDefault="00C417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земли АКХ </w:t>
            </w:r>
            <w:proofErr w:type="spellStart"/>
            <w:r w:rsidR="00F53B3C" w:rsidRPr="00370C53">
              <w:rPr>
                <w:sz w:val="16"/>
                <w:szCs w:val="16"/>
              </w:rPr>
              <w:t>Юлдуз</w:t>
            </w:r>
            <w:proofErr w:type="spellEnd"/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879469,61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201000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2010,00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40200,00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16:21:000000:144</w:t>
            </w:r>
          </w:p>
        </w:tc>
        <w:tc>
          <w:tcPr>
            <w:tcW w:w="1276" w:type="dxa"/>
          </w:tcPr>
          <w:p w:rsidR="00F53B3C" w:rsidRPr="00370C53" w:rsidRDefault="00C417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на землях СХПК </w:t>
            </w:r>
            <w:r w:rsidR="00F53B3C" w:rsidRPr="00370C53">
              <w:rPr>
                <w:sz w:val="16"/>
                <w:szCs w:val="16"/>
              </w:rPr>
              <w:t>Мир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354610,07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32300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323,00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6460,00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16:21:000000:220</w:t>
            </w:r>
          </w:p>
        </w:tc>
        <w:tc>
          <w:tcPr>
            <w:tcW w:w="1276" w:type="dxa"/>
          </w:tcPr>
          <w:p w:rsidR="00F53B3C" w:rsidRPr="00370C53" w:rsidRDefault="00C417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земли АКХ </w:t>
            </w:r>
            <w:proofErr w:type="spellStart"/>
            <w:r w:rsidR="00F53B3C" w:rsidRPr="00370C53">
              <w:rPr>
                <w:sz w:val="16"/>
                <w:szCs w:val="16"/>
              </w:rPr>
              <w:t>Берля</w:t>
            </w:r>
            <w:proofErr w:type="spellEnd"/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1323457,04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180000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1800,00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36000,00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16:21:000000:124</w:t>
            </w:r>
          </w:p>
        </w:tc>
        <w:tc>
          <w:tcPr>
            <w:tcW w:w="1276" w:type="dxa"/>
          </w:tcPr>
          <w:p w:rsidR="00F53B3C" w:rsidRPr="00370C53" w:rsidRDefault="008819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на землях </w:t>
            </w:r>
            <w:r w:rsidR="00C41762" w:rsidRPr="00370C53">
              <w:rPr>
                <w:sz w:val="16"/>
                <w:szCs w:val="16"/>
              </w:rPr>
              <w:t xml:space="preserve">АКХ  </w:t>
            </w:r>
            <w:r w:rsidR="00F53B3C" w:rsidRPr="00370C53">
              <w:rPr>
                <w:sz w:val="16"/>
                <w:szCs w:val="16"/>
              </w:rPr>
              <w:t>Рассвет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2498135,25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-108"/>
              </w:tabs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204000</w:t>
            </w:r>
            <w:r w:rsidR="00B93123" w:rsidRPr="00370C5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2040,00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40800,00</w:t>
            </w:r>
          </w:p>
        </w:tc>
      </w:tr>
      <w:tr w:rsidR="00B93123" w:rsidRPr="00370C53" w:rsidTr="00A43D5B">
        <w:trPr>
          <w:trHeight w:val="96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16:21:000000:130</w:t>
            </w:r>
          </w:p>
        </w:tc>
        <w:tc>
          <w:tcPr>
            <w:tcW w:w="1276" w:type="dxa"/>
          </w:tcPr>
          <w:p w:rsidR="00F53B3C" w:rsidRPr="00370C53" w:rsidRDefault="002249FB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земли </w:t>
            </w:r>
            <w:r w:rsidR="00C41762" w:rsidRPr="00370C53">
              <w:rPr>
                <w:sz w:val="16"/>
                <w:szCs w:val="16"/>
              </w:rPr>
              <w:t xml:space="preserve">АККХ </w:t>
            </w:r>
            <w:r w:rsidR="00F53B3C" w:rsidRPr="00370C53">
              <w:rPr>
                <w:sz w:val="16"/>
                <w:szCs w:val="16"/>
              </w:rPr>
              <w:t>Тан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928969,24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167000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1670,00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33400,00</w:t>
            </w:r>
          </w:p>
        </w:tc>
      </w:tr>
      <w:tr w:rsidR="00B93123" w:rsidRPr="00370C53" w:rsidTr="00A43D5B">
        <w:trPr>
          <w:trHeight w:val="155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16:21:000000:84</w:t>
            </w:r>
          </w:p>
        </w:tc>
        <w:tc>
          <w:tcPr>
            <w:tcW w:w="1276" w:type="dxa"/>
          </w:tcPr>
          <w:p w:rsidR="00F53B3C" w:rsidRPr="00370C53" w:rsidRDefault="00C417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в границах АКХ </w:t>
            </w:r>
            <w:r w:rsidR="00F53B3C" w:rsidRPr="00370C53">
              <w:rPr>
                <w:sz w:val="16"/>
                <w:szCs w:val="16"/>
              </w:rPr>
              <w:t>Заря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1080409,00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108300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1083,00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21660,00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16:21:000000:215</w:t>
            </w:r>
          </w:p>
        </w:tc>
        <w:tc>
          <w:tcPr>
            <w:tcW w:w="1276" w:type="dxa"/>
          </w:tcPr>
          <w:p w:rsidR="00F53B3C" w:rsidRPr="00370C53" w:rsidRDefault="002249FB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на землях </w:t>
            </w:r>
            <w:r w:rsidR="00C41762" w:rsidRPr="00370C53">
              <w:rPr>
                <w:sz w:val="16"/>
                <w:szCs w:val="16"/>
              </w:rPr>
              <w:t xml:space="preserve">АФХ </w:t>
            </w:r>
            <w:r w:rsidR="00F53B3C" w:rsidRPr="00370C53">
              <w:rPr>
                <w:sz w:val="16"/>
                <w:szCs w:val="16"/>
              </w:rPr>
              <w:t>Восход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3038699,12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672000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6720,00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left="-108"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134400,</w:t>
            </w:r>
            <w:r w:rsidR="00B93123" w:rsidRPr="00370C53">
              <w:rPr>
                <w:sz w:val="16"/>
                <w:szCs w:val="16"/>
              </w:rPr>
              <w:t>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16:21:000000:131</w:t>
            </w:r>
          </w:p>
        </w:tc>
        <w:tc>
          <w:tcPr>
            <w:tcW w:w="1276" w:type="dxa"/>
          </w:tcPr>
          <w:p w:rsidR="00F53B3C" w:rsidRPr="00370C53" w:rsidRDefault="005530F5" w:rsidP="00A9330B">
            <w:pPr>
              <w:rPr>
                <w:sz w:val="16"/>
                <w:szCs w:val="16"/>
              </w:rPr>
            </w:pPr>
            <w:proofErr w:type="spellStart"/>
            <w:r w:rsidRPr="00370C53">
              <w:rPr>
                <w:sz w:val="16"/>
                <w:szCs w:val="16"/>
              </w:rPr>
              <w:t>Молькеевское</w:t>
            </w:r>
            <w:proofErr w:type="spellEnd"/>
            <w:r w:rsidRPr="00370C53">
              <w:rPr>
                <w:sz w:val="16"/>
                <w:szCs w:val="16"/>
              </w:rPr>
              <w:t xml:space="preserve"> </w:t>
            </w:r>
            <w:r w:rsidR="00F53B3C" w:rsidRPr="00370C53">
              <w:rPr>
                <w:sz w:val="16"/>
                <w:szCs w:val="16"/>
              </w:rPr>
              <w:t>СП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1206816,00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2200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22,00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440,00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16:21:000000:187</w:t>
            </w:r>
          </w:p>
        </w:tc>
        <w:tc>
          <w:tcPr>
            <w:tcW w:w="1276" w:type="dxa"/>
          </w:tcPr>
          <w:p w:rsidR="00F53B3C" w:rsidRPr="00370C53" w:rsidRDefault="008819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на землях </w:t>
            </w:r>
            <w:r w:rsidR="00C41762" w:rsidRPr="00370C53">
              <w:rPr>
                <w:sz w:val="16"/>
                <w:szCs w:val="16"/>
              </w:rPr>
              <w:t xml:space="preserve">АФХ </w:t>
            </w:r>
            <w:r w:rsidR="00F53B3C" w:rsidRPr="00370C53">
              <w:rPr>
                <w:sz w:val="16"/>
                <w:szCs w:val="16"/>
              </w:rPr>
              <w:t>Восход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18435,37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790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7,90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158,00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</w:t>
            </w:r>
            <w:r w:rsidR="00F75883" w:rsidRPr="00370C5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16:21:000000:201</w:t>
            </w:r>
          </w:p>
        </w:tc>
        <w:tc>
          <w:tcPr>
            <w:tcW w:w="1276" w:type="dxa"/>
          </w:tcPr>
          <w:p w:rsidR="00F53B3C" w:rsidRPr="00370C53" w:rsidRDefault="008819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земли </w:t>
            </w:r>
            <w:r w:rsidR="00C41762" w:rsidRPr="00370C53">
              <w:rPr>
                <w:sz w:val="16"/>
                <w:szCs w:val="16"/>
              </w:rPr>
              <w:t>АККХ и</w:t>
            </w:r>
            <w:r w:rsidR="00F53B3C" w:rsidRPr="00370C53">
              <w:rPr>
                <w:sz w:val="16"/>
                <w:szCs w:val="16"/>
              </w:rPr>
              <w:t>м</w:t>
            </w:r>
            <w:proofErr w:type="gramStart"/>
            <w:r w:rsidR="00F53B3C" w:rsidRPr="00370C53">
              <w:rPr>
                <w:sz w:val="16"/>
                <w:szCs w:val="16"/>
              </w:rPr>
              <w:t>.К</w:t>
            </w:r>
            <w:proofErr w:type="gramEnd"/>
            <w:r w:rsidR="00F53B3C" w:rsidRPr="00370C53">
              <w:rPr>
                <w:sz w:val="16"/>
                <w:szCs w:val="16"/>
              </w:rPr>
              <w:t>ирова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283542,75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52 950,00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529,50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10590,00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</w:t>
            </w:r>
            <w:r w:rsidR="00F75883" w:rsidRPr="00370C5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16:21:000000:83</w:t>
            </w:r>
          </w:p>
        </w:tc>
        <w:tc>
          <w:tcPr>
            <w:tcW w:w="1276" w:type="dxa"/>
          </w:tcPr>
          <w:p w:rsidR="00F53B3C" w:rsidRPr="00370C53" w:rsidRDefault="00F53B3C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АК</w:t>
            </w:r>
            <w:r w:rsidR="00881962" w:rsidRPr="00370C53">
              <w:rPr>
                <w:sz w:val="16"/>
                <w:szCs w:val="16"/>
              </w:rPr>
              <w:t>К</w:t>
            </w:r>
            <w:r w:rsidRPr="00370C53">
              <w:rPr>
                <w:sz w:val="16"/>
                <w:szCs w:val="16"/>
              </w:rPr>
              <w:t xml:space="preserve">Х </w:t>
            </w:r>
            <w:proofErr w:type="spellStart"/>
            <w:r w:rsidRPr="00370C53">
              <w:rPr>
                <w:sz w:val="16"/>
                <w:szCs w:val="16"/>
              </w:rPr>
              <w:t>Чулпан</w:t>
            </w:r>
            <w:proofErr w:type="spellEnd"/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4875043,00</w:t>
            </w:r>
          </w:p>
        </w:tc>
        <w:tc>
          <w:tcPr>
            <w:tcW w:w="851" w:type="dxa"/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1 042 500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10425,00</w:t>
            </w:r>
          </w:p>
        </w:tc>
        <w:tc>
          <w:tcPr>
            <w:tcW w:w="1276" w:type="dxa"/>
          </w:tcPr>
          <w:p w:rsidR="005530F5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208500,0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jc w:val="both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</w:t>
            </w:r>
            <w:r w:rsidR="00F75883" w:rsidRPr="00370C5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16:21:000000:115</w:t>
            </w:r>
          </w:p>
        </w:tc>
        <w:tc>
          <w:tcPr>
            <w:tcW w:w="1276" w:type="dxa"/>
          </w:tcPr>
          <w:p w:rsidR="00F53B3C" w:rsidRPr="00370C53" w:rsidRDefault="00F53B3C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АКХ </w:t>
            </w:r>
            <w:r w:rsidR="00881962" w:rsidRPr="00370C53">
              <w:rPr>
                <w:sz w:val="16"/>
                <w:szCs w:val="16"/>
              </w:rPr>
              <w:t>«</w:t>
            </w:r>
            <w:proofErr w:type="spellStart"/>
            <w:r w:rsidRPr="00370C53">
              <w:rPr>
                <w:sz w:val="16"/>
                <w:szCs w:val="16"/>
              </w:rPr>
              <w:t>Чулпан</w:t>
            </w:r>
            <w:proofErr w:type="spellEnd"/>
            <w:r w:rsidR="00881962" w:rsidRPr="00370C53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4187285,00</w:t>
            </w:r>
          </w:p>
        </w:tc>
        <w:tc>
          <w:tcPr>
            <w:tcW w:w="851" w:type="dxa"/>
            <w:vAlign w:val="center"/>
          </w:tcPr>
          <w:p w:rsidR="00F53B3C" w:rsidRPr="00370C53" w:rsidRDefault="00914FD7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426</w:t>
            </w:r>
            <w:r w:rsidR="00F53B3C" w:rsidRPr="00370C53">
              <w:rPr>
                <w:sz w:val="16"/>
                <w:szCs w:val="16"/>
              </w:rPr>
              <w:t>300,00</w:t>
            </w:r>
          </w:p>
        </w:tc>
        <w:tc>
          <w:tcPr>
            <w:tcW w:w="850" w:type="dxa"/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4263,00</w:t>
            </w:r>
          </w:p>
        </w:tc>
        <w:tc>
          <w:tcPr>
            <w:tcW w:w="1276" w:type="dxa"/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85260,00</w:t>
            </w:r>
          </w:p>
        </w:tc>
      </w:tr>
      <w:tr w:rsidR="00B93123" w:rsidRPr="00370C53" w:rsidTr="00A43D5B">
        <w:trPr>
          <w:trHeight w:val="141"/>
        </w:trPr>
        <w:tc>
          <w:tcPr>
            <w:tcW w:w="426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</w:t>
            </w:r>
            <w:r w:rsidR="00F75883" w:rsidRPr="00370C53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53B3C" w:rsidRPr="00370C53" w:rsidRDefault="00F53B3C" w:rsidP="00881962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16:21:000000:145</w:t>
            </w:r>
          </w:p>
        </w:tc>
        <w:tc>
          <w:tcPr>
            <w:tcW w:w="1276" w:type="dxa"/>
          </w:tcPr>
          <w:p w:rsidR="00F53B3C" w:rsidRPr="00370C53" w:rsidRDefault="00881962" w:rsidP="00A9330B">
            <w:pPr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земли </w:t>
            </w:r>
            <w:r w:rsidR="00F53B3C" w:rsidRPr="00370C53">
              <w:rPr>
                <w:sz w:val="16"/>
                <w:szCs w:val="16"/>
              </w:rPr>
              <w:t xml:space="preserve">АКХ </w:t>
            </w:r>
            <w:proofErr w:type="spellStart"/>
            <w:r w:rsidRPr="00370C53">
              <w:rPr>
                <w:sz w:val="16"/>
                <w:szCs w:val="16"/>
              </w:rPr>
              <w:t>Кубня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F53B3C" w:rsidRPr="00370C53" w:rsidRDefault="00F53B3C" w:rsidP="000608F3">
            <w:pPr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140911,</w:t>
            </w:r>
            <w:r w:rsidR="00881962" w:rsidRPr="00370C53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53B3C" w:rsidRPr="00370C53" w:rsidRDefault="00F53B3C" w:rsidP="000608F3">
            <w:pPr>
              <w:tabs>
                <w:tab w:val="left" w:pos="159"/>
              </w:tabs>
              <w:ind w:left="-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26400</w:t>
            </w:r>
            <w:r w:rsidR="00B93123" w:rsidRPr="00370C5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nil"/>
            </w:tcBorders>
          </w:tcPr>
          <w:p w:rsidR="00F53B3C" w:rsidRPr="00370C53" w:rsidRDefault="00F53B3C" w:rsidP="000608F3">
            <w:pPr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264,00</w:t>
            </w:r>
          </w:p>
        </w:tc>
        <w:tc>
          <w:tcPr>
            <w:tcW w:w="1276" w:type="dxa"/>
            <w:tcBorders>
              <w:bottom w:val="nil"/>
            </w:tcBorders>
          </w:tcPr>
          <w:p w:rsidR="00F53B3C" w:rsidRPr="00370C53" w:rsidRDefault="00F53B3C" w:rsidP="000608F3">
            <w:pPr>
              <w:ind w:hanging="108"/>
              <w:jc w:val="center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5280,00</w:t>
            </w:r>
          </w:p>
        </w:tc>
      </w:tr>
    </w:tbl>
    <w:p w:rsidR="00370C53" w:rsidRDefault="00D22064" w:rsidP="00370C53">
      <w:pPr>
        <w:ind w:firstLine="284"/>
        <w:jc w:val="both"/>
        <w:rPr>
          <w:i/>
          <w:sz w:val="16"/>
          <w:szCs w:val="16"/>
        </w:rPr>
      </w:pPr>
      <w:r w:rsidRPr="00370C53">
        <w:rPr>
          <w:sz w:val="16"/>
          <w:szCs w:val="16"/>
        </w:rPr>
        <w:t>Аукцион проводится в соответствии с Земельным кодексом РФ и Постановлением Правительства РФ от 11.11.2002 г.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участков». Форма подачи заявки для участия на аукционе – открытая</w:t>
      </w:r>
      <w:proofErr w:type="gramStart"/>
      <w:r w:rsidRPr="00370C53">
        <w:rPr>
          <w:sz w:val="16"/>
          <w:szCs w:val="16"/>
        </w:rPr>
        <w:t>.С</w:t>
      </w:r>
      <w:proofErr w:type="gramEnd"/>
      <w:r w:rsidRPr="00370C53">
        <w:rPr>
          <w:sz w:val="16"/>
          <w:szCs w:val="16"/>
        </w:rPr>
        <w:t>рок принятия решения об отказе проведения аукционных торгов - за 5 дней,</w:t>
      </w:r>
      <w:r w:rsidRPr="00370C53">
        <w:rPr>
          <w:b/>
          <w:sz w:val="16"/>
          <w:szCs w:val="16"/>
        </w:rPr>
        <w:t xml:space="preserve"> </w:t>
      </w:r>
      <w:r w:rsidRPr="00370C53">
        <w:rPr>
          <w:sz w:val="16"/>
          <w:szCs w:val="16"/>
        </w:rPr>
        <w:t xml:space="preserve">до наступления даты их проведения. Задаток перечисляется только на основании договора о перечислении задатка в течение срока приема заявок на расчетный счет 40702810100020002927 в «АК БАРС» Банке, </w:t>
      </w:r>
      <w:proofErr w:type="gramStart"/>
      <w:r w:rsidRPr="00370C53">
        <w:rPr>
          <w:sz w:val="16"/>
          <w:szCs w:val="16"/>
        </w:rPr>
        <w:t>к</w:t>
      </w:r>
      <w:proofErr w:type="gramEnd"/>
      <w:r w:rsidRPr="00370C53">
        <w:rPr>
          <w:sz w:val="16"/>
          <w:szCs w:val="16"/>
        </w:rPr>
        <w:t>/с 30101810000000000805, БИК 049205805, ИНН 1655109106, КПП 165501001, получатель – ОАО «Центр развития земельных отношений Республики Татарстан». В платежном поручении (квитанции) ссылка на дату и номер договора о перечислении задатка обязательна. Договор о перечислении задатка заключается с претендентами в установленном законодательством порядке. При уклонении или отказе победителя аукциона от подписания протокола о результатах торгов задаток не возвращается. Во всех остальных случаях возврат задатка производится в соответствии с действующим законодательством на банковские реквизиты, указанные в договоре о перечислении задатка. Победителем аукциона признается участник, предложивший наибольшую цену за земельный участок в ходе проведения торгов. По окончан</w:t>
      </w:r>
      <w:proofErr w:type="gramStart"/>
      <w:r w:rsidRPr="00370C53">
        <w:rPr>
          <w:sz w:val="16"/>
          <w:szCs w:val="16"/>
        </w:rPr>
        <w:t>ии ау</w:t>
      </w:r>
      <w:proofErr w:type="gramEnd"/>
      <w:r w:rsidRPr="00370C53">
        <w:rPr>
          <w:sz w:val="16"/>
          <w:szCs w:val="16"/>
        </w:rPr>
        <w:t xml:space="preserve">кциона с победителем подписывается протокол о результатах торгов. Договор купли-продажи заключается с победителем аукциона не позднее 5 (пяти) дней </w:t>
      </w:r>
      <w:proofErr w:type="gramStart"/>
      <w:r w:rsidRPr="00370C53">
        <w:rPr>
          <w:sz w:val="16"/>
          <w:szCs w:val="16"/>
        </w:rPr>
        <w:t>с даты подписания</w:t>
      </w:r>
      <w:proofErr w:type="gramEnd"/>
      <w:r w:rsidRPr="00370C53">
        <w:rPr>
          <w:sz w:val="16"/>
          <w:szCs w:val="16"/>
        </w:rPr>
        <w:t xml:space="preserve"> протокола о результатах торгов. Заявки для участия в аукционе и задатки принимаются с 10.00 до 16.00  с </w:t>
      </w:r>
      <w:r w:rsidR="005530F5" w:rsidRPr="00370C53">
        <w:rPr>
          <w:sz w:val="16"/>
          <w:szCs w:val="16"/>
        </w:rPr>
        <w:t>0</w:t>
      </w:r>
      <w:r w:rsidR="00A042D9" w:rsidRPr="00370C53">
        <w:rPr>
          <w:sz w:val="16"/>
          <w:szCs w:val="16"/>
        </w:rPr>
        <w:t>5</w:t>
      </w:r>
      <w:r w:rsidR="005530F5" w:rsidRPr="00370C53">
        <w:rPr>
          <w:sz w:val="16"/>
          <w:szCs w:val="16"/>
        </w:rPr>
        <w:t xml:space="preserve"> октября</w:t>
      </w:r>
      <w:r w:rsidRPr="00370C53">
        <w:rPr>
          <w:sz w:val="16"/>
          <w:szCs w:val="16"/>
        </w:rPr>
        <w:t xml:space="preserve"> 2012 г.</w:t>
      </w:r>
      <w:r w:rsidR="009255F4" w:rsidRPr="00370C53">
        <w:rPr>
          <w:sz w:val="16"/>
          <w:szCs w:val="16"/>
        </w:rPr>
        <w:t xml:space="preserve"> </w:t>
      </w:r>
      <w:r w:rsidRPr="00370C53">
        <w:rPr>
          <w:sz w:val="16"/>
          <w:szCs w:val="16"/>
        </w:rPr>
        <w:t xml:space="preserve">по  </w:t>
      </w:r>
      <w:r w:rsidR="005530F5" w:rsidRPr="00370C53">
        <w:rPr>
          <w:sz w:val="16"/>
          <w:szCs w:val="16"/>
        </w:rPr>
        <w:t>2</w:t>
      </w:r>
      <w:r w:rsidR="00A042D9" w:rsidRPr="00370C53">
        <w:rPr>
          <w:sz w:val="16"/>
          <w:szCs w:val="16"/>
        </w:rPr>
        <w:t>6</w:t>
      </w:r>
      <w:r w:rsidRPr="00370C53">
        <w:rPr>
          <w:sz w:val="16"/>
          <w:szCs w:val="16"/>
        </w:rPr>
        <w:t xml:space="preserve"> </w:t>
      </w:r>
      <w:r w:rsidR="005530F5" w:rsidRPr="00370C53">
        <w:rPr>
          <w:sz w:val="16"/>
          <w:szCs w:val="16"/>
        </w:rPr>
        <w:t>октября</w:t>
      </w:r>
      <w:r w:rsidRPr="00370C53">
        <w:rPr>
          <w:sz w:val="16"/>
          <w:szCs w:val="16"/>
        </w:rPr>
        <w:t xml:space="preserve"> 2012 г. по адресу: г. Казань, ул. Вишневского, 26, 4 этаж. Справки </w:t>
      </w:r>
      <w:proofErr w:type="gramStart"/>
      <w:r w:rsidRPr="00370C53">
        <w:rPr>
          <w:sz w:val="16"/>
          <w:szCs w:val="16"/>
        </w:rPr>
        <w:t>по</w:t>
      </w:r>
      <w:proofErr w:type="gramEnd"/>
      <w:r w:rsidRPr="00370C53">
        <w:rPr>
          <w:sz w:val="16"/>
          <w:szCs w:val="16"/>
        </w:rPr>
        <w:t xml:space="preserve"> </w:t>
      </w:r>
      <w:proofErr w:type="gramStart"/>
      <w:r w:rsidRPr="00370C53">
        <w:rPr>
          <w:sz w:val="16"/>
          <w:szCs w:val="16"/>
        </w:rPr>
        <w:t>тел</w:t>
      </w:r>
      <w:proofErr w:type="gramEnd"/>
      <w:r w:rsidRPr="00370C53">
        <w:rPr>
          <w:sz w:val="16"/>
          <w:szCs w:val="16"/>
        </w:rPr>
        <w:t xml:space="preserve">. (843) 238-87-70.Ознакомление с объектами торгов состоится  </w:t>
      </w:r>
      <w:r w:rsidR="005530F5" w:rsidRPr="00370C53">
        <w:rPr>
          <w:sz w:val="16"/>
          <w:szCs w:val="16"/>
        </w:rPr>
        <w:t>1</w:t>
      </w:r>
      <w:r w:rsidR="00A042D9" w:rsidRPr="00370C53">
        <w:rPr>
          <w:sz w:val="16"/>
          <w:szCs w:val="16"/>
        </w:rPr>
        <w:t>2</w:t>
      </w:r>
      <w:r w:rsidRPr="00370C53">
        <w:rPr>
          <w:sz w:val="16"/>
          <w:szCs w:val="16"/>
        </w:rPr>
        <w:t xml:space="preserve"> </w:t>
      </w:r>
      <w:r w:rsidR="005530F5" w:rsidRPr="00370C53">
        <w:rPr>
          <w:sz w:val="16"/>
          <w:szCs w:val="16"/>
        </w:rPr>
        <w:t>октября</w:t>
      </w:r>
      <w:r w:rsidRPr="00370C53">
        <w:rPr>
          <w:sz w:val="16"/>
          <w:szCs w:val="16"/>
        </w:rPr>
        <w:t xml:space="preserve"> 2012 г. в 10.00. Порядок определения участников торгов – до 1</w:t>
      </w:r>
      <w:r w:rsidR="009255F4" w:rsidRPr="00370C53">
        <w:rPr>
          <w:sz w:val="16"/>
          <w:szCs w:val="16"/>
        </w:rPr>
        <w:t>3</w:t>
      </w:r>
      <w:r w:rsidRPr="00370C53">
        <w:rPr>
          <w:sz w:val="16"/>
          <w:szCs w:val="16"/>
        </w:rPr>
        <w:t xml:space="preserve">.00  </w:t>
      </w:r>
      <w:r w:rsidR="009255F4" w:rsidRPr="00370C53">
        <w:rPr>
          <w:sz w:val="16"/>
          <w:szCs w:val="16"/>
        </w:rPr>
        <w:t>01</w:t>
      </w:r>
      <w:r w:rsidRPr="00370C53">
        <w:rPr>
          <w:sz w:val="16"/>
          <w:szCs w:val="16"/>
        </w:rPr>
        <w:t xml:space="preserve"> </w:t>
      </w:r>
      <w:r w:rsidR="005530F5" w:rsidRPr="00370C53">
        <w:rPr>
          <w:sz w:val="16"/>
          <w:szCs w:val="16"/>
        </w:rPr>
        <w:t xml:space="preserve">ноября </w:t>
      </w:r>
      <w:r w:rsidRPr="00370C53">
        <w:rPr>
          <w:sz w:val="16"/>
          <w:szCs w:val="16"/>
        </w:rPr>
        <w:t xml:space="preserve"> 2012 г. по адресу: г. Казань, ул. Вишневского, 26. Порядок определения победителей торгов – до 1</w:t>
      </w:r>
      <w:r w:rsidR="009D2987" w:rsidRPr="00370C53">
        <w:rPr>
          <w:sz w:val="16"/>
          <w:szCs w:val="16"/>
        </w:rPr>
        <w:t>8</w:t>
      </w:r>
      <w:r w:rsidRPr="00370C53">
        <w:rPr>
          <w:sz w:val="16"/>
          <w:szCs w:val="16"/>
        </w:rPr>
        <w:t xml:space="preserve">.00  </w:t>
      </w:r>
      <w:r w:rsidR="005530F5" w:rsidRPr="00370C53">
        <w:rPr>
          <w:sz w:val="16"/>
          <w:szCs w:val="16"/>
        </w:rPr>
        <w:t>08 ноября</w:t>
      </w:r>
      <w:r w:rsidRPr="00370C53">
        <w:rPr>
          <w:sz w:val="16"/>
          <w:szCs w:val="16"/>
        </w:rPr>
        <w:t xml:space="preserve"> 2012 г. по адресу проведения аукциона. Претенденты могут ознакомиться с иной информацией, в т.ч. с условиями договора купли продажи  и сведениями о форме заявки в дни приема заявок по адресу: РТ, г. Казань, ул. Вишневского, 26., а также на сайте: </w:t>
      </w:r>
      <w:proofErr w:type="spellStart"/>
      <w:r w:rsidRPr="00370C53">
        <w:rPr>
          <w:sz w:val="16"/>
          <w:szCs w:val="16"/>
          <w:lang w:val="en-US"/>
        </w:rPr>
        <w:t>zemlya</w:t>
      </w:r>
      <w:proofErr w:type="spellEnd"/>
      <w:r w:rsidRPr="00370C53">
        <w:rPr>
          <w:sz w:val="16"/>
          <w:szCs w:val="16"/>
        </w:rPr>
        <w:t>.</w:t>
      </w:r>
      <w:proofErr w:type="spellStart"/>
      <w:r w:rsidRPr="00370C53">
        <w:rPr>
          <w:sz w:val="16"/>
          <w:szCs w:val="16"/>
          <w:lang w:val="en-US"/>
        </w:rPr>
        <w:t>tatarstan</w:t>
      </w:r>
      <w:proofErr w:type="spellEnd"/>
      <w:r w:rsidRPr="00370C53">
        <w:rPr>
          <w:sz w:val="16"/>
          <w:szCs w:val="16"/>
        </w:rPr>
        <w:t>.</w:t>
      </w:r>
      <w:proofErr w:type="spellStart"/>
      <w:r w:rsidRPr="00370C53">
        <w:rPr>
          <w:sz w:val="16"/>
          <w:szCs w:val="16"/>
          <w:lang w:val="en-US"/>
        </w:rPr>
        <w:t>ru</w:t>
      </w:r>
      <w:proofErr w:type="spellEnd"/>
      <w:r w:rsidRPr="00370C53">
        <w:rPr>
          <w:sz w:val="16"/>
          <w:szCs w:val="16"/>
        </w:rPr>
        <w:t>.</w:t>
      </w:r>
      <w:r w:rsidRPr="00370C53">
        <w:rPr>
          <w:i/>
          <w:sz w:val="16"/>
          <w:szCs w:val="16"/>
        </w:rPr>
        <w:t xml:space="preserve">Заявители представляют следующие документы: заявка в 3-х экз., договор о внесении задатка в 4-экз., в 2-экз.:  платежный документ, подтверждающий внесение задатка; </w:t>
      </w:r>
      <w:proofErr w:type="gramStart"/>
      <w:r w:rsidRPr="00370C53">
        <w:rPr>
          <w:i/>
          <w:sz w:val="16"/>
          <w:szCs w:val="16"/>
        </w:rPr>
        <w:t>опись представленных документов доверенность на представителя на право сдавать документацию (в том числе заявку) на участие в аукционе и на право участвовать в аукционе с правом повышения стоимости лота по своему усмотрению; физические лица предъявляют документ, удостоверяющий личность + 2 его копии., в 2-х экз.: нотариально заверенную копию свидетельства о регистрации в качестве предпринимателя без образования юридического лица;</w:t>
      </w:r>
      <w:proofErr w:type="gramEnd"/>
      <w:r w:rsidRPr="00370C53">
        <w:rPr>
          <w:i/>
          <w:sz w:val="16"/>
          <w:szCs w:val="16"/>
        </w:rPr>
        <w:t xml:space="preserve"> выписку из единого государственного реестра предпринимателей без образования юридического лица; </w:t>
      </w:r>
      <w:proofErr w:type="gramStart"/>
      <w:r w:rsidRPr="00370C53">
        <w:rPr>
          <w:i/>
          <w:sz w:val="16"/>
          <w:szCs w:val="16"/>
        </w:rPr>
        <w:t>юридические лица предоставляют нотариально заверенные копии: учредительных документов, документ о назначении (выборах) единоличного исполнительного  органа, свидетельства о постановке на учет в налоговом органе, свидетельства ОГРН, доверенность на представителя, решение соответствующего органа юридического лица о совершении сделки (в случае, если это необходимо в соответствии с учредительными документами юридического лица и законодательством государства, в котором зарегистрировано юридическое лицо), если решение не требуется</w:t>
      </w:r>
      <w:proofErr w:type="gramEnd"/>
      <w:r w:rsidRPr="00370C53">
        <w:rPr>
          <w:i/>
          <w:sz w:val="16"/>
          <w:szCs w:val="16"/>
        </w:rPr>
        <w:t>, то предоставляется соответствующая справка за подписью руководителя юридического лица и копия бухгалтерского баланса на последнюю отчетную дату, выписку из ЕГРЮЛ.</w:t>
      </w:r>
    </w:p>
    <w:p w:rsidR="00370C53" w:rsidRPr="00370C53" w:rsidRDefault="00370C53" w:rsidP="00370C53">
      <w:pPr>
        <w:ind w:firstLine="284"/>
        <w:jc w:val="both"/>
        <w:rPr>
          <w:i/>
          <w:sz w:val="16"/>
          <w:szCs w:val="16"/>
        </w:rPr>
      </w:pPr>
    </w:p>
    <w:p w:rsidR="00370C53" w:rsidRPr="00370C53" w:rsidRDefault="00370C53" w:rsidP="00370C53">
      <w:pPr>
        <w:rPr>
          <w:b/>
          <w:sz w:val="16"/>
          <w:szCs w:val="16"/>
        </w:rPr>
      </w:pPr>
      <w:r w:rsidRPr="00370C53">
        <w:rPr>
          <w:i/>
          <w:sz w:val="16"/>
          <w:szCs w:val="16"/>
        </w:rPr>
        <w:t>Формы заявки и проект договора купли продажи прилагаются: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ЗАЯВКА №_____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На участие в аукционе « __» ______ 20__ г. 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Претендент 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Наименование _________________________________________________________________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Свидетельство о государственной регистрации </w:t>
      </w:r>
      <w:proofErr w:type="spellStart"/>
      <w:r w:rsidRPr="00370C53">
        <w:rPr>
          <w:sz w:val="16"/>
          <w:szCs w:val="16"/>
        </w:rPr>
        <w:t>ю</w:t>
      </w:r>
      <w:proofErr w:type="spellEnd"/>
      <w:r w:rsidRPr="00370C53">
        <w:rPr>
          <w:sz w:val="16"/>
          <w:szCs w:val="16"/>
        </w:rPr>
        <w:t>/л серия _____ №_____________________,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дата регистрации «____»____________ </w:t>
      </w:r>
      <w:proofErr w:type="spellStart"/>
      <w:r w:rsidRPr="00370C53">
        <w:rPr>
          <w:sz w:val="16"/>
          <w:szCs w:val="16"/>
        </w:rPr>
        <w:t>________</w:t>
      </w:r>
      <w:proofErr w:type="gramStart"/>
      <w:r w:rsidRPr="00370C53">
        <w:rPr>
          <w:sz w:val="16"/>
          <w:szCs w:val="16"/>
        </w:rPr>
        <w:t>г</w:t>
      </w:r>
      <w:proofErr w:type="spellEnd"/>
      <w:proofErr w:type="gramEnd"/>
      <w:r w:rsidRPr="00370C53">
        <w:rPr>
          <w:sz w:val="16"/>
          <w:szCs w:val="16"/>
        </w:rPr>
        <w:t>., наименование регистрирующего органа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ОГРН ________________________________________________________________________</w:t>
      </w:r>
      <w:r w:rsidRPr="00370C53">
        <w:rPr>
          <w:sz w:val="16"/>
          <w:szCs w:val="16"/>
        </w:rPr>
        <w:tab/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ИНН/КПП________________________________/____________________________________</w:t>
      </w:r>
      <w:r w:rsidRPr="00370C53">
        <w:rPr>
          <w:sz w:val="16"/>
          <w:szCs w:val="16"/>
        </w:rPr>
        <w:tab/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Представитель претендента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ФИО _________________________________________________________________________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lastRenderedPageBreak/>
        <w:t>Документ, удостоверяющий личность:_____________________________________________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серия __________ № __________________, </w:t>
      </w:r>
      <w:proofErr w:type="gramStart"/>
      <w:r w:rsidRPr="00370C53">
        <w:rPr>
          <w:sz w:val="16"/>
          <w:szCs w:val="16"/>
        </w:rPr>
        <w:t>выдан</w:t>
      </w:r>
      <w:proofErr w:type="gramEnd"/>
      <w:r w:rsidRPr="00370C53">
        <w:rPr>
          <w:sz w:val="16"/>
          <w:szCs w:val="16"/>
        </w:rPr>
        <w:t xml:space="preserve"> ___________________________________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______________________________________________________________________________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«____» ____________20____г., код подразделения ___________________________________;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Доверенность от «____»____________20____г. №____________, (</w:t>
      </w:r>
      <w:proofErr w:type="spellStart"/>
      <w:r w:rsidRPr="00370C53">
        <w:rPr>
          <w:sz w:val="16"/>
          <w:szCs w:val="16"/>
        </w:rPr>
        <w:t>нотариус______________</w:t>
      </w:r>
      <w:proofErr w:type="spellEnd"/>
      <w:r w:rsidRPr="00370C53">
        <w:rPr>
          <w:sz w:val="16"/>
          <w:szCs w:val="16"/>
        </w:rPr>
        <w:t>)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Место жительства/нахождения претендента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Тел.</w:t>
      </w:r>
      <w:proofErr w:type="gramStart"/>
      <w:r w:rsidRPr="00370C53">
        <w:rPr>
          <w:sz w:val="16"/>
          <w:szCs w:val="16"/>
        </w:rPr>
        <w:t>:(</w:t>
      </w:r>
      <w:proofErr w:type="gramEnd"/>
      <w:r w:rsidRPr="00370C53">
        <w:rPr>
          <w:sz w:val="16"/>
          <w:szCs w:val="16"/>
        </w:rPr>
        <w:t>________)__________________________, Индекс:________________________________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Банковские реквизиты претендента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proofErr w:type="gramStart"/>
      <w:r w:rsidRPr="00370C53">
        <w:rPr>
          <w:sz w:val="16"/>
          <w:szCs w:val="16"/>
        </w:rPr>
        <w:t>л</w:t>
      </w:r>
      <w:proofErr w:type="gramEnd"/>
      <w:r w:rsidRPr="00370C53">
        <w:rPr>
          <w:sz w:val="16"/>
          <w:szCs w:val="16"/>
        </w:rPr>
        <w:t>/</w:t>
      </w:r>
      <w:proofErr w:type="spellStart"/>
      <w:r w:rsidRPr="00370C53">
        <w:rPr>
          <w:sz w:val="16"/>
          <w:szCs w:val="16"/>
        </w:rPr>
        <w:t>сч:_______________________________________________</w:t>
      </w:r>
      <w:proofErr w:type="spellEnd"/>
      <w:r w:rsidRPr="00370C53">
        <w:rPr>
          <w:sz w:val="16"/>
          <w:szCs w:val="16"/>
        </w:rPr>
        <w:t>(для физических лиц)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proofErr w:type="spellStart"/>
      <w:proofErr w:type="gramStart"/>
      <w:r w:rsidRPr="00370C53">
        <w:rPr>
          <w:sz w:val="16"/>
          <w:szCs w:val="16"/>
        </w:rPr>
        <w:t>р</w:t>
      </w:r>
      <w:proofErr w:type="spellEnd"/>
      <w:proofErr w:type="gramEnd"/>
      <w:r w:rsidRPr="00370C53">
        <w:rPr>
          <w:sz w:val="16"/>
          <w:szCs w:val="16"/>
        </w:rPr>
        <w:t>/</w:t>
      </w:r>
      <w:proofErr w:type="spellStart"/>
      <w:r w:rsidRPr="00370C53">
        <w:rPr>
          <w:sz w:val="16"/>
          <w:szCs w:val="16"/>
        </w:rPr>
        <w:t>сч:___________________________________</w:t>
      </w:r>
      <w:proofErr w:type="spellEnd"/>
      <w:r w:rsidRPr="00370C53">
        <w:rPr>
          <w:sz w:val="16"/>
          <w:szCs w:val="16"/>
        </w:rPr>
        <w:t>, в ______________________________________,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к/</w:t>
      </w:r>
      <w:proofErr w:type="spellStart"/>
      <w:r w:rsidRPr="00370C53">
        <w:rPr>
          <w:sz w:val="16"/>
          <w:szCs w:val="16"/>
        </w:rPr>
        <w:t>сч:___________________________________</w:t>
      </w:r>
      <w:proofErr w:type="spellEnd"/>
      <w:r w:rsidRPr="00370C53">
        <w:rPr>
          <w:sz w:val="16"/>
          <w:szCs w:val="16"/>
        </w:rPr>
        <w:t>, БИК:___________________________________,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ИНН/КПП</w:t>
      </w:r>
      <w:proofErr w:type="gramStart"/>
      <w:r w:rsidRPr="00370C53">
        <w:rPr>
          <w:sz w:val="16"/>
          <w:szCs w:val="16"/>
        </w:rPr>
        <w:t>:________________________________/_________________________________;</w:t>
      </w:r>
      <w:proofErr w:type="gramEnd"/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     </w:t>
      </w:r>
      <w:proofErr w:type="gramStart"/>
      <w:r w:rsidRPr="00370C53">
        <w:rPr>
          <w:sz w:val="16"/>
          <w:szCs w:val="16"/>
        </w:rPr>
        <w:t>1 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«__» __________ 20    г.</w:t>
      </w:r>
      <w:proofErr w:type="gramEnd"/>
    </w:p>
    <w:p w:rsidR="00370C53" w:rsidRPr="00370C53" w:rsidRDefault="00370C53" w:rsidP="00370C53">
      <w:pPr>
        <w:jc w:val="both"/>
        <w:rPr>
          <w:sz w:val="16"/>
          <w:szCs w:val="16"/>
        </w:rPr>
      </w:pPr>
    </w:p>
    <w:p w:rsidR="00370C53" w:rsidRPr="00370C53" w:rsidRDefault="00370C53" w:rsidP="00370C53">
      <w:pPr>
        <w:jc w:val="both"/>
        <w:rPr>
          <w:sz w:val="16"/>
          <w:szCs w:val="16"/>
        </w:rPr>
      </w:pP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Основные характеристики объекта недвижимости (земельного участка)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Место нахождения: ________________________________________________________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Кадастровый номер: 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Площадь (кв.м.):   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2. В случае выигрыша на торгах, я, Претендент принимаю на себя обязательства не позднее 5 дней со дня подписания протокола (получения  уведомления) о результатах торгов явиться для заключения договора купли-продажи (аренды) объекта недвижимости (земельного участка) и произвести оплату за него согласно условиям договора купли-продажи (аренды).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3. Я, Претендент согласен с внесением задатка в размере: </w:t>
      </w:r>
      <w:proofErr w:type="spellStart"/>
      <w:r w:rsidRPr="00370C53">
        <w:rPr>
          <w:sz w:val="16"/>
          <w:szCs w:val="16"/>
        </w:rPr>
        <w:t>_________________руб</w:t>
      </w:r>
      <w:proofErr w:type="spellEnd"/>
      <w:r w:rsidRPr="00370C53">
        <w:rPr>
          <w:sz w:val="16"/>
          <w:szCs w:val="16"/>
        </w:rPr>
        <w:t xml:space="preserve"> </w:t>
      </w:r>
      <w:proofErr w:type="spellStart"/>
      <w:r w:rsidRPr="00370C53">
        <w:rPr>
          <w:sz w:val="16"/>
          <w:szCs w:val="16"/>
        </w:rPr>
        <w:t>____коп</w:t>
      </w:r>
      <w:proofErr w:type="spellEnd"/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(_____________________________________________________________________руб </w:t>
      </w:r>
      <w:proofErr w:type="spellStart"/>
      <w:r w:rsidRPr="00370C53">
        <w:rPr>
          <w:sz w:val="16"/>
          <w:szCs w:val="16"/>
        </w:rPr>
        <w:t>____коп</w:t>
      </w:r>
      <w:proofErr w:type="spellEnd"/>
      <w:r w:rsidRPr="00370C53">
        <w:rPr>
          <w:sz w:val="16"/>
          <w:szCs w:val="16"/>
        </w:rPr>
        <w:t>);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4. Я, Претендент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5. Мной, Претендентом был проведен личный осмотр земельного участка.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6. Разъяснения по процедуре торгов, оформлению и подаче документов мной, Претендентом  получены.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К Заявке прилагаются документы согласно описи.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Подпись и ФИО претендента (представителя) ________________________________________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  <w:t xml:space="preserve">                                                                                                                           Дата «_____» _______________ 20   г</w:t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</w:r>
      <w:r w:rsidRPr="00370C53">
        <w:rPr>
          <w:sz w:val="16"/>
          <w:szCs w:val="16"/>
        </w:rPr>
        <w:tab/>
        <w:t xml:space="preserve">                                            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>Заявка принята продавцом (его полномочным представителем)</w:t>
      </w:r>
    </w:p>
    <w:p w:rsidR="00370C53" w:rsidRPr="00370C53" w:rsidRDefault="00370C53" w:rsidP="00370C53">
      <w:pPr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«____» ____________20      г. в </w:t>
      </w:r>
      <w:proofErr w:type="spellStart"/>
      <w:r w:rsidRPr="00370C53">
        <w:rPr>
          <w:sz w:val="16"/>
          <w:szCs w:val="16"/>
        </w:rPr>
        <w:t>_____час</w:t>
      </w:r>
      <w:proofErr w:type="spellEnd"/>
      <w:proofErr w:type="gramStart"/>
      <w:r w:rsidRPr="00370C53">
        <w:rPr>
          <w:sz w:val="16"/>
          <w:szCs w:val="16"/>
        </w:rPr>
        <w:t>.</w:t>
      </w:r>
      <w:proofErr w:type="gramEnd"/>
      <w:r w:rsidRPr="00370C53">
        <w:rPr>
          <w:sz w:val="16"/>
          <w:szCs w:val="16"/>
        </w:rPr>
        <w:t xml:space="preserve"> </w:t>
      </w:r>
      <w:proofErr w:type="spellStart"/>
      <w:r w:rsidRPr="00370C53">
        <w:rPr>
          <w:sz w:val="16"/>
          <w:szCs w:val="16"/>
        </w:rPr>
        <w:t>_____</w:t>
      </w:r>
      <w:proofErr w:type="gramStart"/>
      <w:r w:rsidRPr="00370C53">
        <w:rPr>
          <w:sz w:val="16"/>
          <w:szCs w:val="16"/>
        </w:rPr>
        <w:t>м</w:t>
      </w:r>
      <w:proofErr w:type="gramEnd"/>
      <w:r w:rsidRPr="00370C53">
        <w:rPr>
          <w:sz w:val="16"/>
          <w:szCs w:val="16"/>
        </w:rPr>
        <w:t>ин</w:t>
      </w:r>
      <w:proofErr w:type="spellEnd"/>
      <w:r w:rsidRPr="00370C53">
        <w:rPr>
          <w:sz w:val="16"/>
          <w:szCs w:val="16"/>
        </w:rPr>
        <w:t>.</w:t>
      </w:r>
    </w:p>
    <w:p w:rsidR="00370C53" w:rsidRPr="00370C53" w:rsidRDefault="00370C53" w:rsidP="00370C53">
      <w:pPr>
        <w:ind w:right="-18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Подпись уполномоченного лица, принявшего заявку ___________________/ ________________</w:t>
      </w:r>
    </w:p>
    <w:p w:rsidR="00370C53" w:rsidRPr="00370C53" w:rsidRDefault="00370C53" w:rsidP="002249FB">
      <w:pPr>
        <w:ind w:firstLine="284"/>
        <w:jc w:val="both"/>
        <w:rPr>
          <w:i/>
          <w:sz w:val="16"/>
          <w:szCs w:val="16"/>
        </w:rPr>
      </w:pPr>
    </w:p>
    <w:p w:rsidR="00370C53" w:rsidRPr="00370C53" w:rsidRDefault="00370C53" w:rsidP="002249FB">
      <w:pPr>
        <w:ind w:firstLine="284"/>
        <w:jc w:val="both"/>
        <w:rPr>
          <w:sz w:val="16"/>
          <w:szCs w:val="16"/>
        </w:rPr>
      </w:pPr>
    </w:p>
    <w:p w:rsidR="005D3EFE" w:rsidRPr="00370C53" w:rsidRDefault="005D3EFE" w:rsidP="002249FB">
      <w:pPr>
        <w:ind w:firstLine="284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2"/>
        <w:rPr>
          <w:sz w:val="16"/>
          <w:szCs w:val="16"/>
        </w:rPr>
      </w:pPr>
      <w:r w:rsidRPr="00370C53">
        <w:rPr>
          <w:sz w:val="16"/>
          <w:szCs w:val="16"/>
        </w:rPr>
        <w:t>ДОГОВОР</w:t>
      </w:r>
    </w:p>
    <w:p w:rsidR="00370C53" w:rsidRPr="00370C53" w:rsidRDefault="00370C53" w:rsidP="00370C53">
      <w:pPr>
        <w:pStyle w:val="a5"/>
        <w:jc w:val="center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купли-продажи земельного участка, находящегося в государственной собственности.</w:t>
      </w:r>
    </w:p>
    <w:p w:rsidR="00370C53" w:rsidRPr="00370C53" w:rsidRDefault="00370C53" w:rsidP="00370C53">
      <w:pPr>
        <w:pStyle w:val="a5"/>
        <w:jc w:val="center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№ ______</w:t>
      </w:r>
    </w:p>
    <w:p w:rsidR="00370C53" w:rsidRPr="00370C53" w:rsidRDefault="00370C53" w:rsidP="00370C53">
      <w:pPr>
        <w:pStyle w:val="a5"/>
        <w:jc w:val="center"/>
        <w:rPr>
          <w:b/>
          <w:bCs/>
          <w:sz w:val="16"/>
          <w:szCs w:val="16"/>
        </w:rPr>
      </w:pPr>
    </w:p>
    <w:p w:rsidR="00370C53" w:rsidRPr="00370C53" w:rsidRDefault="00370C53" w:rsidP="00370C53">
      <w:pPr>
        <w:pStyle w:val="a5"/>
        <w:rPr>
          <w:i/>
          <w:iCs/>
          <w:sz w:val="16"/>
          <w:szCs w:val="16"/>
        </w:rPr>
      </w:pPr>
      <w:r w:rsidRPr="00370C53">
        <w:rPr>
          <w:i/>
          <w:iCs/>
          <w:sz w:val="16"/>
          <w:szCs w:val="16"/>
        </w:rPr>
        <w:t>с. Б. Кайбицы                                                                                      от “___”_______  2012 года</w:t>
      </w: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         </w:t>
      </w:r>
      <w:proofErr w:type="gramStart"/>
      <w:r w:rsidRPr="00370C53">
        <w:rPr>
          <w:color w:val="000000"/>
          <w:sz w:val="16"/>
          <w:szCs w:val="16"/>
        </w:rPr>
        <w:t xml:space="preserve">На основании Постановления Исполнительного комитета  </w:t>
      </w:r>
      <w:proofErr w:type="spellStart"/>
      <w:r w:rsidRPr="00370C53">
        <w:rPr>
          <w:color w:val="000000"/>
          <w:sz w:val="16"/>
          <w:szCs w:val="16"/>
        </w:rPr>
        <w:t>Кайбицкого</w:t>
      </w:r>
      <w:proofErr w:type="spellEnd"/>
      <w:r w:rsidRPr="00370C53">
        <w:rPr>
          <w:color w:val="000000"/>
          <w:sz w:val="16"/>
          <w:szCs w:val="16"/>
        </w:rPr>
        <w:t xml:space="preserve"> муниципального района  Республики Татарстан № _____ от___________ 2012 года</w:t>
      </w:r>
      <w:r w:rsidRPr="00370C53">
        <w:rPr>
          <w:sz w:val="16"/>
          <w:szCs w:val="16"/>
        </w:rPr>
        <w:t xml:space="preserve"> и результатов  открытого аукциона Палата  земельных и имущественных отношений </w:t>
      </w:r>
      <w:proofErr w:type="spellStart"/>
      <w:r w:rsidRPr="00370C53">
        <w:rPr>
          <w:sz w:val="16"/>
          <w:szCs w:val="16"/>
        </w:rPr>
        <w:t>Кайбицкого</w:t>
      </w:r>
      <w:proofErr w:type="spellEnd"/>
      <w:r w:rsidRPr="00370C53">
        <w:rPr>
          <w:sz w:val="16"/>
          <w:szCs w:val="16"/>
        </w:rPr>
        <w:t xml:space="preserve"> муниципального района Республики Татарстан, в лице  Председателя Палаты имущественных и земельных отношений </w:t>
      </w:r>
      <w:proofErr w:type="spellStart"/>
      <w:r w:rsidRPr="00370C53">
        <w:rPr>
          <w:sz w:val="16"/>
          <w:szCs w:val="16"/>
        </w:rPr>
        <w:t>Кайбицкого</w:t>
      </w:r>
      <w:proofErr w:type="spellEnd"/>
      <w:r w:rsidRPr="00370C53">
        <w:rPr>
          <w:sz w:val="16"/>
          <w:szCs w:val="16"/>
        </w:rPr>
        <w:t xml:space="preserve"> муниципального района Республики Татарстан ___________________________, действующего на основании доверенности  </w:t>
      </w:r>
      <w:r w:rsidRPr="00370C53">
        <w:rPr>
          <w:color w:val="000000"/>
          <w:sz w:val="16"/>
          <w:szCs w:val="16"/>
        </w:rPr>
        <w:t xml:space="preserve">Исполнительного комитета </w:t>
      </w:r>
      <w:proofErr w:type="spellStart"/>
      <w:r w:rsidRPr="00370C53">
        <w:rPr>
          <w:sz w:val="16"/>
          <w:szCs w:val="16"/>
        </w:rPr>
        <w:t>Кайбицкого</w:t>
      </w:r>
      <w:proofErr w:type="spellEnd"/>
      <w:r w:rsidRPr="00370C53">
        <w:rPr>
          <w:sz w:val="16"/>
          <w:szCs w:val="16"/>
        </w:rPr>
        <w:t xml:space="preserve"> муниципального  района Республики Татарстан  № _______ от _________ г.,  именуемый в дальнейшем “Продавец”, и _____________________________________________, именуемый в</w:t>
      </w:r>
      <w:proofErr w:type="gramEnd"/>
      <w:r w:rsidRPr="00370C53">
        <w:rPr>
          <w:sz w:val="16"/>
          <w:szCs w:val="16"/>
        </w:rPr>
        <w:t xml:space="preserve"> </w:t>
      </w:r>
      <w:proofErr w:type="gramStart"/>
      <w:r w:rsidRPr="00370C53">
        <w:rPr>
          <w:sz w:val="16"/>
          <w:szCs w:val="16"/>
        </w:rPr>
        <w:t>дальнейшем</w:t>
      </w:r>
      <w:proofErr w:type="gramEnd"/>
      <w:r w:rsidRPr="00370C53">
        <w:rPr>
          <w:sz w:val="16"/>
          <w:szCs w:val="16"/>
        </w:rPr>
        <w:t xml:space="preserve"> “Покупатель”,  вместе именуемые “Стороны”,  руководствуясь существующим законодательством, заключили настоящий договор о нижеследующем:</w:t>
      </w:r>
    </w:p>
    <w:p w:rsidR="00370C53" w:rsidRPr="00370C53" w:rsidRDefault="00370C53" w:rsidP="00370C53">
      <w:pPr>
        <w:pStyle w:val="a5"/>
        <w:jc w:val="center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1.ПРЕДМЕТ ДОГОВОРА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1.1. «Продавец» продает, а «Покупатель» приобретает в собственность  земельный участок, имеющий следующие характеристики.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Кадастровый </w:t>
      </w:r>
      <w:proofErr w:type="spellStart"/>
      <w:r w:rsidRPr="00370C53">
        <w:rPr>
          <w:sz w:val="16"/>
          <w:szCs w:val="16"/>
        </w:rPr>
        <w:t>номер</w:t>
      </w:r>
      <w:proofErr w:type="gramStart"/>
      <w:r w:rsidRPr="00370C53">
        <w:rPr>
          <w:sz w:val="16"/>
          <w:szCs w:val="16"/>
        </w:rPr>
        <w:t>:____________________</w:t>
      </w:r>
      <w:proofErr w:type="spellEnd"/>
      <w:r w:rsidRPr="00370C53">
        <w:rPr>
          <w:sz w:val="16"/>
          <w:szCs w:val="16"/>
        </w:rPr>
        <w:t>;</w:t>
      </w:r>
      <w:proofErr w:type="gramEnd"/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Местонахождение земельного участка: Республика Татарстан, </w:t>
      </w:r>
      <w:proofErr w:type="spellStart"/>
      <w:r w:rsidRPr="00370C53">
        <w:rPr>
          <w:sz w:val="16"/>
          <w:szCs w:val="16"/>
        </w:rPr>
        <w:t>Кайбицкий</w:t>
      </w:r>
      <w:proofErr w:type="spellEnd"/>
      <w:r w:rsidRPr="00370C53">
        <w:rPr>
          <w:sz w:val="16"/>
          <w:szCs w:val="16"/>
        </w:rPr>
        <w:t xml:space="preserve"> муниципальный район, ______________ сельское поселение;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Общая площадь: __________ кв.м.;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Категория земель: “Земли сельскохозяйственного назначения”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С разрешенным использованием: для сельскохозяйственного назначения;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1.2.“Продавец” гарантирует, что земельный участок, не обременен правами и претензиями третьих лиц, о которых “Продавец” не мог </w:t>
      </w:r>
      <w:proofErr w:type="gramStart"/>
      <w:r w:rsidRPr="00370C53">
        <w:rPr>
          <w:sz w:val="16"/>
          <w:szCs w:val="16"/>
        </w:rPr>
        <w:t>знать</w:t>
      </w:r>
      <w:proofErr w:type="gramEnd"/>
      <w:r w:rsidRPr="00370C53">
        <w:rPr>
          <w:sz w:val="16"/>
          <w:szCs w:val="16"/>
        </w:rPr>
        <w:t xml:space="preserve"> и не ограничен в его использовании в соответствии с разрешенным использованием.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b/>
          <w:bCs/>
          <w:sz w:val="16"/>
          <w:szCs w:val="16"/>
        </w:rPr>
      </w:pPr>
      <w:r w:rsidRPr="00370C53">
        <w:rPr>
          <w:sz w:val="16"/>
          <w:szCs w:val="16"/>
        </w:rPr>
        <w:t xml:space="preserve">                          </w:t>
      </w:r>
      <w:r w:rsidRPr="00370C53">
        <w:rPr>
          <w:b/>
          <w:bCs/>
          <w:sz w:val="16"/>
          <w:szCs w:val="16"/>
        </w:rPr>
        <w:t xml:space="preserve">2.УСЛОВИЯ ОПЛАТЫ И ПОРЯДОК РАСЧЕТОВ. 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sz w:val="16"/>
          <w:szCs w:val="16"/>
        </w:rPr>
        <w:t xml:space="preserve">2.1. Сумма, подлежащая к оплате составляет </w:t>
      </w:r>
      <w:proofErr w:type="gramStart"/>
      <w:r w:rsidRPr="00370C53">
        <w:rPr>
          <w:sz w:val="16"/>
          <w:szCs w:val="16"/>
        </w:rPr>
        <w:t>согласно результатов</w:t>
      </w:r>
      <w:proofErr w:type="gramEnd"/>
      <w:r w:rsidRPr="00370C53">
        <w:rPr>
          <w:sz w:val="16"/>
          <w:szCs w:val="16"/>
        </w:rPr>
        <w:t xml:space="preserve"> открытого аукциона. </w:t>
      </w:r>
      <w:r w:rsidRPr="00370C53">
        <w:rPr>
          <w:b/>
          <w:bCs/>
          <w:sz w:val="16"/>
          <w:szCs w:val="16"/>
        </w:rPr>
        <w:t>Всего к оплате</w:t>
      </w:r>
      <w:proofErr w:type="gramStart"/>
      <w:r w:rsidRPr="00370C53">
        <w:rPr>
          <w:b/>
          <w:bCs/>
          <w:sz w:val="16"/>
          <w:szCs w:val="16"/>
        </w:rPr>
        <w:t xml:space="preserve">: ________ (_________________________________________)  </w:t>
      </w:r>
      <w:proofErr w:type="gramEnd"/>
      <w:r w:rsidRPr="00370C53">
        <w:rPr>
          <w:b/>
          <w:bCs/>
          <w:sz w:val="16"/>
          <w:szCs w:val="16"/>
        </w:rPr>
        <w:t xml:space="preserve">руб. ___ коп. 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2.2. “Покупатель”  перечисляет сумму,  указанную в п.2.1.в течени</w:t>
      </w:r>
      <w:proofErr w:type="gramStart"/>
      <w:r w:rsidRPr="00370C53">
        <w:rPr>
          <w:sz w:val="16"/>
          <w:szCs w:val="16"/>
        </w:rPr>
        <w:t>и</w:t>
      </w:r>
      <w:proofErr w:type="gramEnd"/>
      <w:r w:rsidRPr="00370C53">
        <w:rPr>
          <w:sz w:val="16"/>
          <w:szCs w:val="16"/>
        </w:rPr>
        <w:t xml:space="preserve">    20 дней с момента регистрации договора у “Продавца”.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2.3. Полная оплата производится до передачи документов в органы государственной регистрации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2.4. Оплата производится “Покупателем” на счет: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Банк получатель: ГРКЦ НБ РТ г. Казань     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БИК банка:049205001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Получатель: УФК МФ РФ по РТ/Палата имущественных и земельных отношений/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ИНН получателя: 1621002997 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Номер </w:t>
      </w:r>
      <w:proofErr w:type="spellStart"/>
      <w:proofErr w:type="gramStart"/>
      <w:r w:rsidRPr="00370C53">
        <w:rPr>
          <w:b/>
          <w:bCs/>
          <w:sz w:val="16"/>
          <w:szCs w:val="16"/>
        </w:rPr>
        <w:t>р</w:t>
      </w:r>
      <w:proofErr w:type="spellEnd"/>
      <w:proofErr w:type="gramEnd"/>
      <w:r w:rsidRPr="00370C53">
        <w:rPr>
          <w:b/>
          <w:bCs/>
          <w:sz w:val="16"/>
          <w:szCs w:val="16"/>
        </w:rPr>
        <w:t xml:space="preserve"> /счета:40101810800000010001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ОКАТО: поселения 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Код: 926 1 14 060131 00000 430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КПП: 162101001</w:t>
      </w:r>
    </w:p>
    <w:p w:rsidR="00370C53" w:rsidRPr="00370C53" w:rsidRDefault="00370C53" w:rsidP="00370C53">
      <w:pPr>
        <w:pStyle w:val="a5"/>
        <w:jc w:val="center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lastRenderedPageBreak/>
        <w:t>3.ПРАВА И ОБЯЗАННОСТИ СТОРОН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 “Покупатель” обязан: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3.1.1.</w:t>
      </w:r>
      <w:proofErr w:type="gramStart"/>
      <w:r w:rsidRPr="00370C53">
        <w:rPr>
          <w:sz w:val="16"/>
          <w:szCs w:val="16"/>
        </w:rPr>
        <w:t>Оплатить  сумму,  указанную</w:t>
      </w:r>
      <w:proofErr w:type="gramEnd"/>
      <w:r w:rsidRPr="00370C53">
        <w:rPr>
          <w:sz w:val="16"/>
          <w:szCs w:val="16"/>
        </w:rPr>
        <w:t xml:space="preserve"> в  п. 2.1.настоящего договора, в      сроки, определенные п.2.2.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3.1.2.Предоставить “Продавцу”  платежные    документы, подтверждающие   факт   оплаты  за   земельный  участок  в течение 3-х      (трех)  рабочих  дней  с момента  наступления  срока оплаты.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3.1.3.Принять земельный участок по акту приема-передачи.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3.1.4.Зарегистрировать за свой счет переход права собственности на  земельный участок в органах государственной регистрации.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3.1.5.Использовать участок исключительно в соответствии с разрешенным использованием, указанным  в  п.1.1.5.  настоящего  договора.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3.1.6.Производить мероприятия в целях охраны земельного участка,     в  том  числе  по сохранению почв, по защите земель от  негативных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3.1.7.Обеспечивать органам государственного контроля и надзора свободный доступ на земельный участок для осмотра.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3.2.“Продавец” обязан: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3.2.1.Передавать “Покупателю” земельный участок по акту  приема-передачи.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3.2.2.Оказывать “Покупателю” необходимую помощь в совершении действий, предусмотренных п.3.1.4.</w:t>
      </w:r>
    </w:p>
    <w:p w:rsidR="00370C53" w:rsidRPr="00370C53" w:rsidRDefault="00370C53" w:rsidP="00370C53">
      <w:pPr>
        <w:pStyle w:val="a5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                         4.ПОРЯДОК ПЕРЕХОДА ПРАВА СОБСТВЕННОСТИ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4.1.Право собственности на земельный участок сохраняется за  “Продавцом” до момента выполнения “Покупателем”   обязательств, предусмотренных п.п.2.1. и 2.2. настоящего       договора и регистрации перехода права собственности на земельный участок за “Покупателем”.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4.2.Государственная регистрация перехода права собственности на      земельный участок осуществляется  в порядке, установленном     действующим законодательством, после полной оплаты земельного участка в установленные договором сроки.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4.3.Земельный участок считается переданным “Покупателю” со дня       подписания “Сторонами” акта приема-передачи.</w:t>
      </w:r>
    </w:p>
    <w:p w:rsidR="00370C53" w:rsidRPr="00370C53" w:rsidRDefault="00370C53" w:rsidP="00370C53">
      <w:pPr>
        <w:pStyle w:val="a5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                                          5.ОТВЕТСТВЕННОСТЬ СТОРОН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5.1.За просрочку платежа “Покупатель”, уплачивает на счет указанный в </w:t>
      </w:r>
      <w:proofErr w:type="gramStart"/>
      <w:r w:rsidRPr="00370C53">
        <w:rPr>
          <w:sz w:val="16"/>
          <w:szCs w:val="16"/>
        </w:rPr>
        <w:t>л</w:t>
      </w:r>
      <w:proofErr w:type="gramEnd"/>
      <w:r w:rsidRPr="00370C53">
        <w:rPr>
          <w:sz w:val="16"/>
          <w:szCs w:val="16"/>
        </w:rPr>
        <w:t>.2.3.настоящего договора, пеню в размере 0.1% от   неуплаченной суммы за каждый день просрочки.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5.2.В случае неуплаты “Покупателем” суммы указанной в п.2.2.       договора в течени</w:t>
      </w:r>
      <w:proofErr w:type="gramStart"/>
      <w:r w:rsidRPr="00370C53">
        <w:rPr>
          <w:sz w:val="16"/>
          <w:szCs w:val="16"/>
        </w:rPr>
        <w:t>и</w:t>
      </w:r>
      <w:proofErr w:type="gramEnd"/>
      <w:r w:rsidRPr="00370C53">
        <w:rPr>
          <w:sz w:val="16"/>
          <w:szCs w:val="16"/>
        </w:rPr>
        <w:t xml:space="preserve"> 30 дней с момента наступления срока оплаты, предусмотренного п.2.2. договора, “Продавец” имеет право расторгнуть договор в одностороннем порядке.</w:t>
      </w:r>
    </w:p>
    <w:p w:rsidR="00370C53" w:rsidRPr="00370C53" w:rsidRDefault="00370C53" w:rsidP="00370C53">
      <w:pPr>
        <w:pStyle w:val="a5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                                          6.ЗАКЛЮЧИТЕЛЬНОЕ ПОЛОЖЕНИЕ</w:t>
      </w:r>
    </w:p>
    <w:p w:rsidR="00370C53" w:rsidRPr="00370C53" w:rsidRDefault="00370C53" w:rsidP="00370C53">
      <w:pPr>
        <w:pStyle w:val="a5"/>
        <w:rPr>
          <w:sz w:val="16"/>
          <w:szCs w:val="16"/>
        </w:rPr>
      </w:pPr>
      <w:r w:rsidRPr="00370C53">
        <w:rPr>
          <w:sz w:val="16"/>
          <w:szCs w:val="16"/>
        </w:rPr>
        <w:t>6.1.Договор вступает в силу с момента его подписания “Сторонами”.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6.2. Расторжение договора возможно по соглашению сторон, кроме случая, установленного п.5.2. договора.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6.3.Договор не может </w:t>
      </w:r>
      <w:proofErr w:type="gramStart"/>
      <w:r w:rsidRPr="00370C53">
        <w:rPr>
          <w:sz w:val="16"/>
          <w:szCs w:val="16"/>
        </w:rPr>
        <w:t>быть</w:t>
      </w:r>
      <w:proofErr w:type="gramEnd"/>
      <w:r w:rsidRPr="00370C53">
        <w:rPr>
          <w:sz w:val="16"/>
          <w:szCs w:val="16"/>
        </w:rPr>
        <w:t xml:space="preserve"> расторгнут “Сторонами” в связи  с уточнением, после его подписания “Сторонами”, площади  земельного участка, качественных характеристик и суммы, под      лежащей оплате за земельный участок.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6.4.Все споры и разногласия по настоящему договору разрешаются путем переговоров, в случае не достижения “Сторонами” соглашения - судом.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6.5.Договор составлен на 3-х листах, и 3-х экземплярах, имеющих одинаковую юридическую силу (по одному экземпляру для “Продавца”, “Покупателя” и регистрирующей организации).</w:t>
      </w: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center"/>
        <w:rPr>
          <w:b/>
          <w:bCs/>
          <w:sz w:val="16"/>
          <w:szCs w:val="16"/>
        </w:rPr>
      </w:pPr>
    </w:p>
    <w:p w:rsidR="00370C53" w:rsidRPr="00370C53" w:rsidRDefault="00370C53" w:rsidP="00370C53">
      <w:pPr>
        <w:pStyle w:val="a5"/>
        <w:jc w:val="center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>РЕКВИЗИТЫ СТОРОН:</w:t>
      </w:r>
    </w:p>
    <w:p w:rsidR="00370C53" w:rsidRPr="00370C53" w:rsidRDefault="00370C53" w:rsidP="00370C53">
      <w:pPr>
        <w:pStyle w:val="a5"/>
        <w:rPr>
          <w:b/>
          <w:bCs/>
          <w:sz w:val="16"/>
          <w:szCs w:val="16"/>
        </w:rPr>
      </w:pPr>
    </w:p>
    <w:tbl>
      <w:tblPr>
        <w:tblW w:w="10320" w:type="dxa"/>
        <w:tblInd w:w="-228" w:type="dxa"/>
        <w:tblLook w:val="04A0"/>
      </w:tblPr>
      <w:tblGrid>
        <w:gridCol w:w="5010"/>
        <w:gridCol w:w="5310"/>
      </w:tblGrid>
      <w:tr w:rsidR="00370C53" w:rsidRPr="00370C53" w:rsidTr="00370C53">
        <w:trPr>
          <w:trHeight w:val="3840"/>
        </w:trPr>
        <w:tc>
          <w:tcPr>
            <w:tcW w:w="5010" w:type="dxa"/>
          </w:tcPr>
          <w:p w:rsidR="00370C53" w:rsidRPr="00370C53" w:rsidRDefault="00370C53">
            <w:pPr>
              <w:pStyle w:val="a5"/>
              <w:spacing w:line="276" w:lineRule="auto"/>
              <w:ind w:left="336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b/>
                <w:bCs/>
                <w:sz w:val="16"/>
                <w:szCs w:val="16"/>
              </w:rPr>
            </w:pPr>
            <w:r w:rsidRPr="00370C53">
              <w:rPr>
                <w:b/>
                <w:bCs/>
                <w:sz w:val="16"/>
                <w:szCs w:val="16"/>
              </w:rPr>
              <w:t xml:space="preserve">         «Покупатель»</w:t>
            </w: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Адрес: </w:t>
            </w: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  </w:t>
            </w: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От имени   «Покупателя»:</w:t>
            </w: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____________ </w:t>
            </w: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    (подпись)</w:t>
            </w: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                       МП</w:t>
            </w: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3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</w:tcPr>
          <w:p w:rsidR="00370C53" w:rsidRPr="00370C53" w:rsidRDefault="00370C5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1698"/>
              <w:rPr>
                <w:b/>
                <w:bCs/>
                <w:sz w:val="16"/>
                <w:szCs w:val="16"/>
              </w:rPr>
            </w:pPr>
            <w:r w:rsidRPr="00370C53">
              <w:rPr>
                <w:b/>
                <w:bCs/>
                <w:sz w:val="16"/>
                <w:szCs w:val="16"/>
              </w:rPr>
              <w:t>“Продавец”</w:t>
            </w:r>
          </w:p>
          <w:p w:rsidR="00370C53" w:rsidRPr="00370C53" w:rsidRDefault="00370C53">
            <w:pPr>
              <w:pStyle w:val="a5"/>
              <w:spacing w:line="276" w:lineRule="auto"/>
              <w:ind w:left="978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 xml:space="preserve"> Адрес: РТ, </w:t>
            </w:r>
            <w:proofErr w:type="spellStart"/>
            <w:r w:rsidRPr="00370C53">
              <w:rPr>
                <w:sz w:val="16"/>
                <w:szCs w:val="16"/>
              </w:rPr>
              <w:t>Кайбицкий</w:t>
            </w:r>
            <w:proofErr w:type="spellEnd"/>
            <w:r w:rsidRPr="00370C53">
              <w:rPr>
                <w:sz w:val="16"/>
                <w:szCs w:val="16"/>
              </w:rPr>
              <w:t xml:space="preserve"> район,</w:t>
            </w:r>
          </w:p>
          <w:p w:rsidR="00370C53" w:rsidRPr="00370C53" w:rsidRDefault="00370C53">
            <w:pPr>
              <w:pStyle w:val="a5"/>
              <w:spacing w:line="276" w:lineRule="auto"/>
              <w:ind w:left="1068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с. Б. Кайбицы</w:t>
            </w:r>
          </w:p>
          <w:p w:rsidR="00370C53" w:rsidRPr="00370C53" w:rsidRDefault="00370C53">
            <w:pPr>
              <w:pStyle w:val="a5"/>
              <w:spacing w:line="276" w:lineRule="auto"/>
              <w:ind w:left="1113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ул. Солнечный бульвар, д. 7</w:t>
            </w:r>
          </w:p>
          <w:p w:rsidR="00370C53" w:rsidRPr="00370C53" w:rsidRDefault="00370C5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1203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От имени “Продавца”:</w:t>
            </w:r>
          </w:p>
          <w:p w:rsidR="00370C53" w:rsidRPr="00370C53" w:rsidRDefault="00370C5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ind w:left="1038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______________ .</w:t>
            </w:r>
          </w:p>
          <w:p w:rsidR="00370C53" w:rsidRPr="00370C53" w:rsidRDefault="00370C53">
            <w:pPr>
              <w:pStyle w:val="a5"/>
              <w:spacing w:line="276" w:lineRule="auto"/>
              <w:ind w:left="1443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(подпись)</w:t>
            </w:r>
          </w:p>
          <w:p w:rsidR="00370C53" w:rsidRPr="00370C53" w:rsidRDefault="00370C53">
            <w:pPr>
              <w:pStyle w:val="a5"/>
              <w:spacing w:line="276" w:lineRule="auto"/>
              <w:ind w:left="1773"/>
              <w:rPr>
                <w:sz w:val="16"/>
                <w:szCs w:val="16"/>
              </w:rPr>
            </w:pPr>
            <w:r w:rsidRPr="00370C53">
              <w:rPr>
                <w:sz w:val="16"/>
                <w:szCs w:val="16"/>
              </w:rPr>
              <w:t>М.П.</w:t>
            </w:r>
          </w:p>
          <w:p w:rsidR="00370C53" w:rsidRPr="00370C53" w:rsidRDefault="00370C5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370C53" w:rsidRPr="00370C53" w:rsidRDefault="00370C53">
            <w:pPr>
              <w:pStyle w:val="a5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center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  <w:r w:rsidRPr="00370C53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370C53">
        <w:rPr>
          <w:sz w:val="16"/>
          <w:szCs w:val="16"/>
        </w:rPr>
        <w:t xml:space="preserve">                         </w:t>
      </w:r>
    </w:p>
    <w:p w:rsidR="00370C53" w:rsidRPr="00370C53" w:rsidRDefault="00370C53" w:rsidP="00370C53">
      <w:pPr>
        <w:pStyle w:val="a5"/>
        <w:jc w:val="center"/>
        <w:rPr>
          <w:sz w:val="16"/>
          <w:szCs w:val="16"/>
        </w:rPr>
      </w:pPr>
      <w:r w:rsidRPr="00370C53">
        <w:rPr>
          <w:b/>
          <w:bCs/>
          <w:sz w:val="16"/>
          <w:szCs w:val="16"/>
        </w:rPr>
        <w:t>АКТ</w:t>
      </w:r>
    </w:p>
    <w:p w:rsidR="00370C53" w:rsidRPr="00370C53" w:rsidRDefault="00370C53" w:rsidP="00370C53">
      <w:pPr>
        <w:pStyle w:val="a5"/>
        <w:jc w:val="center"/>
        <w:rPr>
          <w:sz w:val="16"/>
          <w:szCs w:val="16"/>
        </w:rPr>
      </w:pPr>
      <w:r w:rsidRPr="00370C53">
        <w:rPr>
          <w:b/>
          <w:bCs/>
          <w:sz w:val="16"/>
          <w:szCs w:val="16"/>
        </w:rPr>
        <w:t>приема передачи земельного участка в собственность</w:t>
      </w: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i/>
          <w:iCs/>
          <w:sz w:val="16"/>
          <w:szCs w:val="16"/>
        </w:rPr>
      </w:pPr>
    </w:p>
    <w:p w:rsidR="00370C53" w:rsidRPr="00370C53" w:rsidRDefault="00370C53" w:rsidP="00370C53">
      <w:pPr>
        <w:pStyle w:val="a5"/>
        <w:rPr>
          <w:i/>
          <w:iCs/>
          <w:sz w:val="16"/>
          <w:szCs w:val="16"/>
        </w:rPr>
      </w:pPr>
      <w:r w:rsidRPr="00370C53">
        <w:rPr>
          <w:i/>
          <w:iCs/>
          <w:sz w:val="16"/>
          <w:szCs w:val="16"/>
        </w:rPr>
        <w:t>с.Б. Кайбицы                                                                          от “_____”____________  2012 года.</w:t>
      </w: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         </w:t>
      </w:r>
      <w:proofErr w:type="gramStart"/>
      <w:r w:rsidRPr="00370C53">
        <w:rPr>
          <w:sz w:val="16"/>
          <w:szCs w:val="16"/>
        </w:rPr>
        <w:t xml:space="preserve">Мы, нижеподписавшихся </w:t>
      </w:r>
      <w:r w:rsidRPr="00370C53">
        <w:rPr>
          <w:color w:val="000000"/>
          <w:sz w:val="16"/>
          <w:szCs w:val="16"/>
        </w:rPr>
        <w:t xml:space="preserve">Исполнительный комитет </w:t>
      </w:r>
      <w:proofErr w:type="spellStart"/>
      <w:r w:rsidRPr="00370C53">
        <w:rPr>
          <w:color w:val="000000"/>
          <w:sz w:val="16"/>
          <w:szCs w:val="16"/>
        </w:rPr>
        <w:t>Кайбицкого</w:t>
      </w:r>
      <w:proofErr w:type="spellEnd"/>
      <w:r w:rsidRPr="00370C53">
        <w:rPr>
          <w:color w:val="000000"/>
          <w:sz w:val="16"/>
          <w:szCs w:val="16"/>
        </w:rPr>
        <w:t xml:space="preserve"> муниципального района Республики Татарстан, </w:t>
      </w:r>
      <w:r w:rsidRPr="00370C53">
        <w:rPr>
          <w:sz w:val="16"/>
          <w:szCs w:val="16"/>
        </w:rPr>
        <w:t xml:space="preserve">в  лице, Председателя Палаты земельных и имущественных отношений </w:t>
      </w:r>
      <w:proofErr w:type="spellStart"/>
      <w:r w:rsidRPr="00370C53">
        <w:rPr>
          <w:sz w:val="16"/>
          <w:szCs w:val="16"/>
        </w:rPr>
        <w:t>Кайбицкого</w:t>
      </w:r>
      <w:proofErr w:type="spellEnd"/>
      <w:r w:rsidRPr="00370C53">
        <w:rPr>
          <w:sz w:val="16"/>
          <w:szCs w:val="16"/>
        </w:rPr>
        <w:t xml:space="preserve"> муниципального района Республики Татарстан _________________________, действующего на основании доверенности  </w:t>
      </w:r>
      <w:r w:rsidRPr="00370C53">
        <w:rPr>
          <w:color w:val="000000"/>
          <w:sz w:val="16"/>
          <w:szCs w:val="16"/>
        </w:rPr>
        <w:t xml:space="preserve">Исполнительного комитета </w:t>
      </w:r>
      <w:proofErr w:type="spellStart"/>
      <w:r w:rsidRPr="00370C53">
        <w:rPr>
          <w:sz w:val="16"/>
          <w:szCs w:val="16"/>
        </w:rPr>
        <w:t>Кайбицкого</w:t>
      </w:r>
      <w:proofErr w:type="spellEnd"/>
      <w:r w:rsidRPr="00370C53">
        <w:rPr>
          <w:sz w:val="16"/>
          <w:szCs w:val="16"/>
        </w:rPr>
        <w:t xml:space="preserve"> муниципального  района Республики Татарстан № </w:t>
      </w:r>
      <w:proofErr w:type="spellStart"/>
      <w:r w:rsidRPr="00370C53">
        <w:rPr>
          <w:sz w:val="16"/>
          <w:szCs w:val="16"/>
        </w:rPr>
        <w:t>_______от</w:t>
      </w:r>
      <w:proofErr w:type="spellEnd"/>
      <w:r w:rsidRPr="00370C53">
        <w:rPr>
          <w:sz w:val="16"/>
          <w:szCs w:val="16"/>
        </w:rPr>
        <w:t xml:space="preserve"> __________ г., именуемый в дальнейшем “Уполномоченный орган” передает, а _______________________________________,  именуемый в дальнейшем  «Землепользователь» принимает в  собственность согласно   </w:t>
      </w:r>
      <w:r w:rsidRPr="00370C53">
        <w:rPr>
          <w:b/>
          <w:bCs/>
          <w:sz w:val="16"/>
          <w:szCs w:val="16"/>
        </w:rPr>
        <w:t>договора  № ______ от ___________ 2012 года</w:t>
      </w:r>
      <w:r w:rsidRPr="00370C53">
        <w:rPr>
          <w:sz w:val="16"/>
          <w:szCs w:val="16"/>
        </w:rPr>
        <w:t xml:space="preserve"> земельный участок со следующими характеристиками:</w:t>
      </w:r>
      <w:proofErr w:type="gramEnd"/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Кадастровый </w:t>
      </w:r>
      <w:proofErr w:type="spellStart"/>
      <w:r w:rsidRPr="00370C53">
        <w:rPr>
          <w:sz w:val="16"/>
          <w:szCs w:val="16"/>
        </w:rPr>
        <w:t>номер</w:t>
      </w:r>
      <w:proofErr w:type="gramStart"/>
      <w:r w:rsidRPr="00370C53">
        <w:rPr>
          <w:sz w:val="16"/>
          <w:szCs w:val="16"/>
        </w:rPr>
        <w:t>:_____________________</w:t>
      </w:r>
      <w:proofErr w:type="spellEnd"/>
      <w:r w:rsidRPr="00370C53">
        <w:rPr>
          <w:sz w:val="16"/>
          <w:szCs w:val="16"/>
        </w:rPr>
        <w:t>;</w:t>
      </w:r>
      <w:proofErr w:type="gramEnd"/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Местонахождение земельного участка: Республика Татарстан, </w:t>
      </w:r>
      <w:proofErr w:type="spellStart"/>
      <w:r w:rsidRPr="00370C53">
        <w:rPr>
          <w:sz w:val="16"/>
          <w:szCs w:val="16"/>
        </w:rPr>
        <w:t>Кайбицкий</w:t>
      </w:r>
      <w:proofErr w:type="spellEnd"/>
      <w:r w:rsidRPr="00370C53">
        <w:rPr>
          <w:sz w:val="16"/>
          <w:szCs w:val="16"/>
        </w:rPr>
        <w:t xml:space="preserve"> муниципальный район, ___________________ сельское поселение;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>Общая площадь: ________ кв.м.;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lastRenderedPageBreak/>
        <w:t>Категория земель: “Земли сельскохозяйственного назначения”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С разрешенным использованием: для </w:t>
      </w:r>
      <w:proofErr w:type="spellStart"/>
      <w:r w:rsidRPr="00370C53">
        <w:rPr>
          <w:sz w:val="16"/>
          <w:szCs w:val="16"/>
        </w:rPr>
        <w:t>селькохозяйственного</w:t>
      </w:r>
      <w:proofErr w:type="spellEnd"/>
      <w:r w:rsidRPr="00370C53">
        <w:rPr>
          <w:sz w:val="16"/>
          <w:szCs w:val="16"/>
        </w:rPr>
        <w:t xml:space="preserve"> производства;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1.2.“Продавец” гарантирует, что земельный участок, не обременен правами и претензиями третьих лиц, о которых “Продавец” не мог </w:t>
      </w:r>
      <w:proofErr w:type="gramStart"/>
      <w:r w:rsidRPr="00370C53">
        <w:rPr>
          <w:sz w:val="16"/>
          <w:szCs w:val="16"/>
        </w:rPr>
        <w:t>знать</w:t>
      </w:r>
      <w:proofErr w:type="gramEnd"/>
      <w:r w:rsidRPr="00370C53">
        <w:rPr>
          <w:sz w:val="16"/>
          <w:szCs w:val="16"/>
        </w:rPr>
        <w:t xml:space="preserve"> и не ограничен в его использовании в соответствии с разрешенным использованием.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  <w:r w:rsidRPr="00370C53">
        <w:rPr>
          <w:sz w:val="16"/>
          <w:szCs w:val="16"/>
        </w:rPr>
        <w:t xml:space="preserve">1.2.“Продавец” гарантирует, что земельный участок, не обременен правами и претензиями третьих лиц, о которых “Продавец” не мог </w:t>
      </w:r>
      <w:proofErr w:type="gramStart"/>
      <w:r w:rsidRPr="00370C53">
        <w:rPr>
          <w:sz w:val="16"/>
          <w:szCs w:val="16"/>
        </w:rPr>
        <w:t>знать</w:t>
      </w:r>
      <w:proofErr w:type="gramEnd"/>
      <w:r w:rsidRPr="00370C53">
        <w:rPr>
          <w:sz w:val="16"/>
          <w:szCs w:val="16"/>
        </w:rPr>
        <w:t xml:space="preserve"> и не ограничен в его использовании в соответствии с разрешенным использованием.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      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  «Уполномоченный орган»                                             «Землепользователь»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sz w:val="16"/>
          <w:szCs w:val="16"/>
        </w:rPr>
        <w:t xml:space="preserve">_________________                      </w:t>
      </w:r>
      <w:r w:rsidRPr="00370C53">
        <w:rPr>
          <w:b/>
          <w:bCs/>
          <w:sz w:val="16"/>
          <w:szCs w:val="16"/>
        </w:rPr>
        <w:t xml:space="preserve">                       ______________  </w:t>
      </w: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b/>
          <w:bCs/>
          <w:sz w:val="16"/>
          <w:szCs w:val="16"/>
        </w:rPr>
      </w:pPr>
      <w:r w:rsidRPr="00370C53">
        <w:rPr>
          <w:b/>
          <w:bCs/>
          <w:sz w:val="16"/>
          <w:szCs w:val="16"/>
        </w:rPr>
        <w:t xml:space="preserve"> </w:t>
      </w: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  <w:r w:rsidRPr="00370C53">
        <w:rPr>
          <w:sz w:val="16"/>
          <w:szCs w:val="16"/>
        </w:rPr>
        <w:t xml:space="preserve">                                      </w:t>
      </w: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rPr>
          <w:sz w:val="16"/>
          <w:szCs w:val="16"/>
        </w:rPr>
      </w:pPr>
    </w:p>
    <w:p w:rsidR="00370C53" w:rsidRPr="00370C53" w:rsidRDefault="00370C53" w:rsidP="00370C53">
      <w:pPr>
        <w:pStyle w:val="a5"/>
        <w:jc w:val="both"/>
        <w:rPr>
          <w:sz w:val="16"/>
          <w:szCs w:val="16"/>
        </w:rPr>
      </w:pPr>
    </w:p>
    <w:p w:rsidR="00D22064" w:rsidRPr="00370C53" w:rsidRDefault="00D22064" w:rsidP="002249FB">
      <w:pPr>
        <w:ind w:firstLine="284"/>
        <w:jc w:val="both"/>
        <w:rPr>
          <w:sz w:val="16"/>
          <w:szCs w:val="16"/>
        </w:rPr>
      </w:pPr>
    </w:p>
    <w:sectPr w:rsidR="00D22064" w:rsidRPr="00370C53" w:rsidSect="002249FB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4E58A7"/>
    <w:rsid w:val="0001353C"/>
    <w:rsid w:val="00020354"/>
    <w:rsid w:val="000252B1"/>
    <w:rsid w:val="00036037"/>
    <w:rsid w:val="00045143"/>
    <w:rsid w:val="000502F3"/>
    <w:rsid w:val="000608F3"/>
    <w:rsid w:val="000766C4"/>
    <w:rsid w:val="00076F65"/>
    <w:rsid w:val="000843AE"/>
    <w:rsid w:val="0008715F"/>
    <w:rsid w:val="000C357A"/>
    <w:rsid w:val="000D5DD3"/>
    <w:rsid w:val="000D7289"/>
    <w:rsid w:val="000E3143"/>
    <w:rsid w:val="000F4892"/>
    <w:rsid w:val="001352E9"/>
    <w:rsid w:val="00142A83"/>
    <w:rsid w:val="0014640E"/>
    <w:rsid w:val="00156E1F"/>
    <w:rsid w:val="00163F9F"/>
    <w:rsid w:val="00167650"/>
    <w:rsid w:val="001B4111"/>
    <w:rsid w:val="001B7691"/>
    <w:rsid w:val="001C1A61"/>
    <w:rsid w:val="001C78D5"/>
    <w:rsid w:val="001E2F1E"/>
    <w:rsid w:val="001E74DE"/>
    <w:rsid w:val="00213A13"/>
    <w:rsid w:val="002249FB"/>
    <w:rsid w:val="00232F12"/>
    <w:rsid w:val="0023529D"/>
    <w:rsid w:val="00240470"/>
    <w:rsid w:val="00252CDB"/>
    <w:rsid w:val="00255FAB"/>
    <w:rsid w:val="00264602"/>
    <w:rsid w:val="00265185"/>
    <w:rsid w:val="00273226"/>
    <w:rsid w:val="002974AF"/>
    <w:rsid w:val="002B337E"/>
    <w:rsid w:val="002B4FF8"/>
    <w:rsid w:val="002C1C63"/>
    <w:rsid w:val="002D53B9"/>
    <w:rsid w:val="00302697"/>
    <w:rsid w:val="00303200"/>
    <w:rsid w:val="00303BD7"/>
    <w:rsid w:val="00310E00"/>
    <w:rsid w:val="00313C49"/>
    <w:rsid w:val="00314DA4"/>
    <w:rsid w:val="0031659B"/>
    <w:rsid w:val="00354518"/>
    <w:rsid w:val="00361534"/>
    <w:rsid w:val="00370C53"/>
    <w:rsid w:val="00372913"/>
    <w:rsid w:val="003A64CD"/>
    <w:rsid w:val="003A6603"/>
    <w:rsid w:val="003B559B"/>
    <w:rsid w:val="003B6ABF"/>
    <w:rsid w:val="003E11B2"/>
    <w:rsid w:val="003E5A50"/>
    <w:rsid w:val="00414DBA"/>
    <w:rsid w:val="00434A86"/>
    <w:rsid w:val="0043753D"/>
    <w:rsid w:val="00472097"/>
    <w:rsid w:val="00496137"/>
    <w:rsid w:val="004B438A"/>
    <w:rsid w:val="004C0D91"/>
    <w:rsid w:val="004E58A7"/>
    <w:rsid w:val="004F4A8B"/>
    <w:rsid w:val="005100C0"/>
    <w:rsid w:val="00527389"/>
    <w:rsid w:val="00530DEF"/>
    <w:rsid w:val="005530F5"/>
    <w:rsid w:val="00553386"/>
    <w:rsid w:val="00556772"/>
    <w:rsid w:val="005C6558"/>
    <w:rsid w:val="005D3EFE"/>
    <w:rsid w:val="005E77BE"/>
    <w:rsid w:val="00601C7A"/>
    <w:rsid w:val="00613210"/>
    <w:rsid w:val="00623480"/>
    <w:rsid w:val="006355A4"/>
    <w:rsid w:val="00662AFA"/>
    <w:rsid w:val="00686D87"/>
    <w:rsid w:val="006C4A57"/>
    <w:rsid w:val="006D3587"/>
    <w:rsid w:val="006D7861"/>
    <w:rsid w:val="006E6348"/>
    <w:rsid w:val="006F0240"/>
    <w:rsid w:val="006F3176"/>
    <w:rsid w:val="006F4143"/>
    <w:rsid w:val="006F7705"/>
    <w:rsid w:val="007019EE"/>
    <w:rsid w:val="00733774"/>
    <w:rsid w:val="00741937"/>
    <w:rsid w:val="00780833"/>
    <w:rsid w:val="00783BA2"/>
    <w:rsid w:val="00784516"/>
    <w:rsid w:val="007A0DD3"/>
    <w:rsid w:val="007A1980"/>
    <w:rsid w:val="007B1DDD"/>
    <w:rsid w:val="007C4873"/>
    <w:rsid w:val="007C7F83"/>
    <w:rsid w:val="00804248"/>
    <w:rsid w:val="008362C9"/>
    <w:rsid w:val="008368D1"/>
    <w:rsid w:val="00853D17"/>
    <w:rsid w:val="008732BE"/>
    <w:rsid w:val="00881962"/>
    <w:rsid w:val="008955D8"/>
    <w:rsid w:val="008D147B"/>
    <w:rsid w:val="008D1F29"/>
    <w:rsid w:val="008E4CA0"/>
    <w:rsid w:val="008F0FA3"/>
    <w:rsid w:val="00903826"/>
    <w:rsid w:val="0090510C"/>
    <w:rsid w:val="00906E28"/>
    <w:rsid w:val="00914FD7"/>
    <w:rsid w:val="009255F4"/>
    <w:rsid w:val="00930F75"/>
    <w:rsid w:val="00932850"/>
    <w:rsid w:val="00960701"/>
    <w:rsid w:val="009873F0"/>
    <w:rsid w:val="00991B1B"/>
    <w:rsid w:val="009A0A91"/>
    <w:rsid w:val="009A30A1"/>
    <w:rsid w:val="009C74B2"/>
    <w:rsid w:val="009D2987"/>
    <w:rsid w:val="00A042D9"/>
    <w:rsid w:val="00A046F8"/>
    <w:rsid w:val="00A07583"/>
    <w:rsid w:val="00A1314B"/>
    <w:rsid w:val="00A20816"/>
    <w:rsid w:val="00A23675"/>
    <w:rsid w:val="00A3387C"/>
    <w:rsid w:val="00A417F4"/>
    <w:rsid w:val="00A43D5B"/>
    <w:rsid w:val="00A51A16"/>
    <w:rsid w:val="00A608A5"/>
    <w:rsid w:val="00A6686A"/>
    <w:rsid w:val="00A743D2"/>
    <w:rsid w:val="00A75168"/>
    <w:rsid w:val="00A75374"/>
    <w:rsid w:val="00A907E8"/>
    <w:rsid w:val="00A91EC8"/>
    <w:rsid w:val="00A9330B"/>
    <w:rsid w:val="00AA01F1"/>
    <w:rsid w:val="00AA3BA5"/>
    <w:rsid w:val="00AB7433"/>
    <w:rsid w:val="00AB7B7F"/>
    <w:rsid w:val="00AF325F"/>
    <w:rsid w:val="00B25D09"/>
    <w:rsid w:val="00B271C3"/>
    <w:rsid w:val="00B34930"/>
    <w:rsid w:val="00B42E46"/>
    <w:rsid w:val="00B454A7"/>
    <w:rsid w:val="00B60E79"/>
    <w:rsid w:val="00B639B7"/>
    <w:rsid w:val="00B93123"/>
    <w:rsid w:val="00BA14E8"/>
    <w:rsid w:val="00BC640D"/>
    <w:rsid w:val="00BE1CB7"/>
    <w:rsid w:val="00BF5AC7"/>
    <w:rsid w:val="00C12E57"/>
    <w:rsid w:val="00C14C80"/>
    <w:rsid w:val="00C2418A"/>
    <w:rsid w:val="00C41762"/>
    <w:rsid w:val="00C446D9"/>
    <w:rsid w:val="00C835A8"/>
    <w:rsid w:val="00CA3CAD"/>
    <w:rsid w:val="00CB1B51"/>
    <w:rsid w:val="00CD4E40"/>
    <w:rsid w:val="00D063EA"/>
    <w:rsid w:val="00D07BEF"/>
    <w:rsid w:val="00D15DA4"/>
    <w:rsid w:val="00D17278"/>
    <w:rsid w:val="00D20093"/>
    <w:rsid w:val="00D20D6D"/>
    <w:rsid w:val="00D22064"/>
    <w:rsid w:val="00D24BE7"/>
    <w:rsid w:val="00D32D6C"/>
    <w:rsid w:val="00D41848"/>
    <w:rsid w:val="00D4260C"/>
    <w:rsid w:val="00D514BB"/>
    <w:rsid w:val="00D655CA"/>
    <w:rsid w:val="00D67C36"/>
    <w:rsid w:val="00D75EDB"/>
    <w:rsid w:val="00D767D3"/>
    <w:rsid w:val="00D9634F"/>
    <w:rsid w:val="00DA233B"/>
    <w:rsid w:val="00DE28F7"/>
    <w:rsid w:val="00E053A7"/>
    <w:rsid w:val="00E07B1F"/>
    <w:rsid w:val="00E21B7D"/>
    <w:rsid w:val="00E25ABC"/>
    <w:rsid w:val="00E37B14"/>
    <w:rsid w:val="00E41650"/>
    <w:rsid w:val="00E418AE"/>
    <w:rsid w:val="00E434EE"/>
    <w:rsid w:val="00E576DA"/>
    <w:rsid w:val="00E63DF5"/>
    <w:rsid w:val="00E656AC"/>
    <w:rsid w:val="00E82415"/>
    <w:rsid w:val="00E82BD5"/>
    <w:rsid w:val="00E83497"/>
    <w:rsid w:val="00E9538F"/>
    <w:rsid w:val="00E96539"/>
    <w:rsid w:val="00ED6084"/>
    <w:rsid w:val="00EF1577"/>
    <w:rsid w:val="00F12AB9"/>
    <w:rsid w:val="00F14E61"/>
    <w:rsid w:val="00F43C53"/>
    <w:rsid w:val="00F53B3C"/>
    <w:rsid w:val="00F54C41"/>
    <w:rsid w:val="00F63FD4"/>
    <w:rsid w:val="00F67391"/>
    <w:rsid w:val="00F74251"/>
    <w:rsid w:val="00F75883"/>
    <w:rsid w:val="00FB5223"/>
    <w:rsid w:val="00FB65CC"/>
    <w:rsid w:val="00FC6CB4"/>
    <w:rsid w:val="00FD45E8"/>
    <w:rsid w:val="00FE7C4B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5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70C53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539"/>
    <w:rPr>
      <w:rFonts w:ascii="Tahoma" w:hAnsi="Tahoma" w:cs="Tahoma"/>
      <w:sz w:val="16"/>
      <w:szCs w:val="16"/>
    </w:rPr>
  </w:style>
  <w:style w:type="paragraph" w:customStyle="1" w:styleId="21">
    <w:name w:val="2 Знак Знак Знак Знак"/>
    <w:basedOn w:val="a"/>
    <w:rsid w:val="008D1F2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1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370C53"/>
    <w:rPr>
      <w:b/>
      <w:bCs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370C53"/>
    <w:pPr>
      <w:autoSpaceDE w:val="0"/>
      <w:autoSpaceDN w:val="0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370C53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4C1F-FE0C-4D6F-AFDE-028D935F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РЕЗУЛЬТАТАХ ОТКРЫТОГО АУКЦИОНА</vt:lpstr>
    </vt:vector>
  </TitlesOfParts>
  <Company>Организация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РЕЗУЛЬТАТАХ ОТКРЫТОГО АУКЦИОНА</dc:title>
  <dc:creator>Customer</dc:creator>
  <cp:lastModifiedBy>Даша</cp:lastModifiedBy>
  <cp:revision>30</cp:revision>
  <cp:lastPrinted>2012-09-27T09:27:00Z</cp:lastPrinted>
  <dcterms:created xsi:type="dcterms:W3CDTF">2012-02-22T06:51:00Z</dcterms:created>
  <dcterms:modified xsi:type="dcterms:W3CDTF">2012-10-23T05:42:00Z</dcterms:modified>
</cp:coreProperties>
</file>