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573" w:rsidRDefault="001E4C91" w:rsidP="00A63A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C4A">
        <w:rPr>
          <w:rFonts w:ascii="Times New Roman" w:hAnsi="Times New Roman" w:cs="Times New Roman"/>
          <w:sz w:val="28"/>
          <w:szCs w:val="28"/>
        </w:rPr>
        <w:t>ИНФОРМАЦИОННОЕ СООБЩЕНИЕ ОБ ОТМЕНЕ АУКЦИОНА</w:t>
      </w:r>
    </w:p>
    <w:p w:rsidR="00360C4A" w:rsidRPr="00360C4A" w:rsidRDefault="00360C4A" w:rsidP="00A63A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AB2" w:rsidRDefault="001E4C91" w:rsidP="00A63A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60C4A">
        <w:rPr>
          <w:rFonts w:ascii="Times New Roman" w:eastAsia="Calibri" w:hAnsi="Times New Roman" w:cs="Times New Roman"/>
          <w:sz w:val="28"/>
          <w:szCs w:val="28"/>
        </w:rPr>
        <w:t>МУ «Палата имущественных и земельных отношений Зеленодольского муниципального района» во исполнение постановления Исполнительного комитета Зеленодольского муниципального района Республики Татарстан от 12.12.2017г. №</w:t>
      </w:r>
      <w:r w:rsidR="000978E6" w:rsidRPr="00360C4A">
        <w:rPr>
          <w:rFonts w:ascii="Times New Roman" w:eastAsia="Calibri" w:hAnsi="Times New Roman" w:cs="Times New Roman"/>
          <w:sz w:val="28"/>
          <w:szCs w:val="28"/>
        </w:rPr>
        <w:t>3144</w:t>
      </w:r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0C4A">
        <w:rPr>
          <w:rFonts w:ascii="Times New Roman" w:eastAsia="Calibri" w:hAnsi="Times New Roman" w:cs="Times New Roman"/>
          <w:b/>
          <w:sz w:val="28"/>
          <w:szCs w:val="28"/>
        </w:rPr>
        <w:t xml:space="preserve">сообщает об отмене аукциона по Лотам </w:t>
      </w:r>
    </w:p>
    <w:p w:rsidR="00360C4A" w:rsidRDefault="001E4C91" w:rsidP="00A63A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C4A">
        <w:rPr>
          <w:rFonts w:ascii="Times New Roman" w:eastAsia="Calibri" w:hAnsi="Times New Roman" w:cs="Times New Roman"/>
          <w:b/>
          <w:sz w:val="28"/>
          <w:szCs w:val="28"/>
        </w:rPr>
        <w:t>№ 13</w:t>
      </w:r>
      <w:r w:rsidR="00C127A0" w:rsidRPr="00360C4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127A0" w:rsidRPr="00360C4A">
        <w:rPr>
          <w:rFonts w:ascii="Times New Roman" w:eastAsia="Calibri" w:hAnsi="Times New Roman" w:cs="Times New Roman"/>
          <w:sz w:val="28"/>
          <w:szCs w:val="28"/>
        </w:rPr>
        <w:t>(</w:t>
      </w:r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участок с кадастровым номером 16:50:290601:65, площадью 10128 </w:t>
      </w:r>
      <w:proofErr w:type="spellStart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расположенный по адресу: Республика Татарстан, </w:t>
      </w:r>
      <w:proofErr w:type="spellStart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Зеленодольский</w:t>
      </w:r>
      <w:proofErr w:type="spellEnd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МО «г Зеленодольск»)</w:t>
      </w:r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360C4A" w:rsidRDefault="00C127A0" w:rsidP="00A63A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C4A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="001E4C91" w:rsidRPr="00360C4A"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участок с кадастровым номером 16:50:290601:66, площадью 148409 </w:t>
      </w:r>
      <w:proofErr w:type="spellStart"/>
      <w:r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расположенный по адресу: Республика Татарстан, </w:t>
      </w:r>
      <w:proofErr w:type="spellStart"/>
      <w:r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Зеленодольский</w:t>
      </w:r>
      <w:proofErr w:type="spellEnd"/>
      <w:r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МО «г Зеленодольск»)</w:t>
      </w:r>
      <w:r w:rsidR="001E4C91" w:rsidRPr="00360C4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0C4A" w:rsidRDefault="001E4C91" w:rsidP="00A63A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C4A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="00C127A0" w:rsidRPr="00360C4A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Pr="00360C4A">
        <w:rPr>
          <w:rFonts w:ascii="Times New Roman" w:eastAsia="Calibri" w:hAnsi="Times New Roman" w:cs="Times New Roman"/>
          <w:b/>
          <w:sz w:val="28"/>
          <w:szCs w:val="28"/>
        </w:rPr>
        <w:t>15</w:t>
      </w:r>
      <w:r w:rsidR="00C127A0" w:rsidRPr="00360C4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Земельный участок с кадастровым номером 16:50:290601:67, площадью 8053 </w:t>
      </w:r>
      <w:proofErr w:type="spellStart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расположенный по адресу: Республика Татарстан, </w:t>
      </w:r>
      <w:proofErr w:type="spellStart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Зеленодольский</w:t>
      </w:r>
      <w:proofErr w:type="spellEnd"/>
      <w:r w:rsidR="00C127A0" w:rsidRPr="0036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МО «г Зеленодольск»)</w:t>
      </w:r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1E4C91" w:rsidRPr="00360C4A" w:rsidRDefault="001E4C91" w:rsidP="00A63A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0C4A">
        <w:rPr>
          <w:rFonts w:ascii="Times New Roman" w:eastAsia="Calibri" w:hAnsi="Times New Roman" w:cs="Times New Roman"/>
          <w:sz w:val="28"/>
          <w:szCs w:val="28"/>
        </w:rPr>
        <w:t>информационное сообщение о проведении которых был</w:t>
      </w:r>
      <w:r w:rsidR="00360C4A">
        <w:rPr>
          <w:rFonts w:ascii="Times New Roman" w:eastAsia="Calibri" w:hAnsi="Times New Roman" w:cs="Times New Roman"/>
          <w:sz w:val="28"/>
          <w:szCs w:val="28"/>
        </w:rPr>
        <w:t xml:space="preserve">о размещено 22 ноября 2017 года, в соответствии с </w:t>
      </w:r>
      <w:r w:rsidR="00360C4A" w:rsidRPr="00360C4A">
        <w:rPr>
          <w:rFonts w:ascii="Times New Roman" w:eastAsia="Calibri" w:hAnsi="Times New Roman" w:cs="Times New Roman"/>
          <w:sz w:val="28"/>
          <w:szCs w:val="28"/>
        </w:rPr>
        <w:t>постановлени</w:t>
      </w:r>
      <w:r w:rsidR="00360C4A">
        <w:rPr>
          <w:rFonts w:ascii="Times New Roman" w:eastAsia="Calibri" w:hAnsi="Times New Roman" w:cs="Times New Roman"/>
          <w:sz w:val="28"/>
          <w:szCs w:val="28"/>
        </w:rPr>
        <w:t>ем</w:t>
      </w:r>
      <w:r w:rsidR="00360C4A" w:rsidRPr="00360C4A">
        <w:rPr>
          <w:rFonts w:ascii="Times New Roman" w:eastAsia="Calibri" w:hAnsi="Times New Roman" w:cs="Times New Roman"/>
          <w:sz w:val="28"/>
          <w:szCs w:val="28"/>
        </w:rPr>
        <w:t xml:space="preserve"> Исполнительного комитета Зеленодольского муниципального района Республики Татарстан от  16.11.2017</w:t>
      </w:r>
      <w:r w:rsidR="00A63A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360C4A" w:rsidRPr="00360C4A">
        <w:rPr>
          <w:rFonts w:ascii="Times New Roman" w:eastAsia="Calibri" w:hAnsi="Times New Roman" w:cs="Times New Roman"/>
          <w:sz w:val="28"/>
          <w:szCs w:val="28"/>
        </w:rPr>
        <w:t>г. №2865</w:t>
      </w:r>
      <w:r w:rsidR="00360C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60C4A">
        <w:rPr>
          <w:rFonts w:ascii="Times New Roman" w:eastAsia="Calibri" w:hAnsi="Times New Roman" w:cs="Times New Roman"/>
          <w:sz w:val="28"/>
          <w:szCs w:val="28"/>
        </w:rPr>
        <w:t>в газете «</w:t>
      </w:r>
      <w:proofErr w:type="spellStart"/>
      <w:r w:rsidRPr="00360C4A">
        <w:rPr>
          <w:rFonts w:ascii="Times New Roman" w:eastAsia="Calibri" w:hAnsi="Times New Roman" w:cs="Times New Roman"/>
          <w:sz w:val="28"/>
          <w:szCs w:val="28"/>
        </w:rPr>
        <w:t>Зеленодольская</w:t>
      </w:r>
      <w:proofErr w:type="spellEnd"/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 правда» №90 (14806), в сети «Интернет»: на официальном сайте РФ для размещения информации о проведении торгов </w:t>
      </w:r>
      <w:hyperlink r:id="rId4" w:history="1">
        <w:r w:rsidRPr="00360C4A">
          <w:rPr>
            <w:rStyle w:val="a3"/>
            <w:rFonts w:ascii="Times New Roman" w:eastAsia="Calibri" w:hAnsi="Times New Roman" w:cs="Times New Roman"/>
            <w:sz w:val="28"/>
            <w:szCs w:val="28"/>
          </w:rPr>
          <w:t>www.torgi.gov.ru</w:t>
        </w:r>
      </w:hyperlink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978E6" w:rsidRPr="00360C4A">
        <w:rPr>
          <w:rFonts w:ascii="Times New Roman" w:eastAsia="Calibri" w:hAnsi="Times New Roman" w:cs="Times New Roman"/>
          <w:sz w:val="28"/>
          <w:szCs w:val="28"/>
        </w:rPr>
        <w:t>(извещение №211117/2258821/01)</w:t>
      </w:r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, сайте Зеленодольского района </w:t>
      </w:r>
      <w:hyperlink r:id="rId5" w:history="1">
        <w:r w:rsidRPr="00360C4A">
          <w:rPr>
            <w:rStyle w:val="a3"/>
            <w:rFonts w:ascii="Times New Roman" w:eastAsia="Calibri" w:hAnsi="Times New Roman" w:cs="Times New Roman"/>
            <w:sz w:val="28"/>
            <w:szCs w:val="28"/>
          </w:rPr>
          <w:t>http://zelenodolsk.tatarstan.ru</w:t>
        </w:r>
      </w:hyperlink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  и на сайте специализированной организации ОАО «ЦРЗО РТ» </w:t>
      </w:r>
      <w:hyperlink r:id="rId6" w:history="1">
        <w:r w:rsidRPr="00360C4A">
          <w:rPr>
            <w:rStyle w:val="a3"/>
            <w:rFonts w:ascii="Times New Roman" w:eastAsia="Calibri" w:hAnsi="Times New Roman" w:cs="Times New Roman"/>
            <w:sz w:val="28"/>
            <w:szCs w:val="28"/>
          </w:rPr>
          <w:t>www.zemlya.tatarstan.ru</w:t>
        </w:r>
      </w:hyperlink>
      <w:r w:rsidR="00360C4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60C4A">
        <w:rPr>
          <w:rFonts w:ascii="Times New Roman" w:eastAsia="Calibri" w:hAnsi="Times New Roman" w:cs="Times New Roman"/>
          <w:sz w:val="28"/>
          <w:szCs w:val="28"/>
        </w:rPr>
        <w:t xml:space="preserve">Тел. для справок (843) 238 87 70. Вся остальная информация по аукциону остаётся без изменений. </w:t>
      </w:r>
    </w:p>
    <w:p w:rsidR="001E4C91" w:rsidRPr="00360C4A" w:rsidRDefault="00F751A7" w:rsidP="00FC35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51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288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C91" w:rsidRPr="00360C4A" w:rsidSect="00360C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9D4"/>
    <w:rsid w:val="000978E6"/>
    <w:rsid w:val="001E4573"/>
    <w:rsid w:val="001E4C91"/>
    <w:rsid w:val="00360C4A"/>
    <w:rsid w:val="007649D4"/>
    <w:rsid w:val="00A63AB2"/>
    <w:rsid w:val="00C127A0"/>
    <w:rsid w:val="00F751A7"/>
    <w:rsid w:val="00FC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74803"/>
  <w15:chartTrackingRefBased/>
  <w15:docId w15:val="{12ECCFD1-F5E2-4CFA-A015-820557F7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4C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emlya.tatarstan.ru" TargetMode="External"/><Relationship Id="rId5" Type="http://schemas.openxmlformats.org/officeDocument/2006/relationships/hyperlink" Target="http://zelenodolsk.tatarstan.ru" TargetMode="External"/><Relationship Id="rId4" Type="http://schemas.openxmlformats.org/officeDocument/2006/relationships/hyperlink" Target="http://www.torgi.gov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2017-12-13T08:10:00Z</dcterms:created>
  <dcterms:modified xsi:type="dcterms:W3CDTF">2017-12-13T12:03:00Z</dcterms:modified>
</cp:coreProperties>
</file>