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Pr="00070028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</w:t>
      </w:r>
      <w:r w:rsidR="00EA0E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</w:t>
      </w:r>
    </w:p>
    <w:p w:rsidR="002F0224" w:rsidRPr="00070028" w:rsidRDefault="0036495A" w:rsidP="002F02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8">
        <w:rPr>
          <w:rFonts w:ascii="Times New Roman" w:eastAsia="Calibri" w:hAnsi="Times New Roman" w:cs="Times New Roman"/>
          <w:sz w:val="24"/>
          <w:szCs w:val="24"/>
        </w:rPr>
        <w:t>Ис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</w:t>
      </w:r>
      <w:r w:rsidRPr="00070028"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proofErr w:type="gramStart"/>
      <w:r w:rsidRPr="00070028">
        <w:rPr>
          <w:rFonts w:ascii="Times New Roman" w:eastAsia="Calibri" w:hAnsi="Times New Roman" w:cs="Times New Roman"/>
          <w:sz w:val="24"/>
          <w:szCs w:val="24"/>
        </w:rPr>
        <w:t xml:space="preserve">комитет </w:t>
      </w:r>
      <w:r w:rsidR="00D2058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</w:t>
      </w:r>
      <w:proofErr w:type="gramEnd"/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Устьинского</w:t>
      </w:r>
      <w:proofErr w:type="spellEnd"/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во исполнение 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</w:t>
      </w:r>
      <w:proofErr w:type="spellStart"/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пгт.Камское</w:t>
      </w:r>
      <w:proofErr w:type="spellEnd"/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-Устье и </w:t>
      </w:r>
      <w:proofErr w:type="spellStart"/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Кубышевский</w:t>
      </w:r>
      <w:proofErr w:type="spellEnd"/>
      <w:r w:rsidR="00C467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Затон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Камско-</w:t>
      </w:r>
      <w:proofErr w:type="spellStart"/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Устьинского</w:t>
      </w:r>
      <w:proofErr w:type="spellEnd"/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27C48" w:rsidRPr="00070028">
        <w:rPr>
          <w:rFonts w:ascii="Times New Roman" w:eastAsia="Calibri" w:hAnsi="Times New Roman" w:cs="Times New Roman"/>
          <w:sz w:val="24"/>
          <w:szCs w:val="24"/>
        </w:rPr>
        <w:t xml:space="preserve"> РТ от </w:t>
      </w:r>
      <w:r w:rsidR="00C467DA" w:rsidRPr="00070028">
        <w:rPr>
          <w:rFonts w:ascii="Times New Roman" w:eastAsia="Calibri" w:hAnsi="Times New Roman" w:cs="Times New Roman"/>
          <w:sz w:val="24"/>
          <w:szCs w:val="24"/>
        </w:rPr>
        <w:t>28.07.2015</w:t>
      </w:r>
      <w:r w:rsidR="00527C48" w:rsidRPr="0007002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C467DA" w:rsidRPr="00070028">
        <w:rPr>
          <w:rFonts w:ascii="Times New Roman" w:eastAsia="Calibri" w:hAnsi="Times New Roman" w:cs="Times New Roman"/>
          <w:sz w:val="24"/>
          <w:szCs w:val="24"/>
        </w:rPr>
        <w:t>30 и от 28.07.2015г. №10</w:t>
      </w:r>
      <w:r w:rsidR="0094409E" w:rsidRPr="0007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028">
        <w:rPr>
          <w:rFonts w:ascii="Times New Roman" w:eastAsia="Calibri" w:hAnsi="Times New Roman" w:cs="Times New Roman"/>
          <w:sz w:val="24"/>
          <w:szCs w:val="24"/>
        </w:rPr>
        <w:t xml:space="preserve">сообщает о </w:t>
      </w:r>
      <w:r w:rsidR="00070028" w:rsidRPr="00070028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070028">
        <w:rPr>
          <w:rFonts w:ascii="Times New Roman" w:eastAsia="Calibri" w:hAnsi="Times New Roman" w:cs="Times New Roman"/>
          <w:sz w:val="24"/>
          <w:szCs w:val="24"/>
        </w:rPr>
        <w:t xml:space="preserve"> открытого (по составу участников и по форме подачи предложений о цене) аукциона по продаже </w:t>
      </w:r>
      <w:r w:rsidR="0094409E" w:rsidRPr="00070028">
        <w:rPr>
          <w:rFonts w:ascii="Times New Roman" w:eastAsia="Calibri" w:hAnsi="Times New Roman" w:cs="Times New Roman"/>
          <w:sz w:val="24"/>
          <w:szCs w:val="24"/>
        </w:rPr>
        <w:t>права на заключение договора аренды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A4311B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4311B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4311B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527C48" w:rsidRPr="00070028">
        <w:rPr>
          <w:rFonts w:ascii="Times New Roman" w:eastAsia="Calibri" w:hAnsi="Times New Roman" w:cs="Times New Roman"/>
          <w:sz w:val="24"/>
          <w:szCs w:val="24"/>
        </w:rPr>
        <w:t>Камско-Устьинского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РТ, государственная собственность на котор</w:t>
      </w:r>
      <w:r w:rsidR="00E27BA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состоялся в 11:00 час. 02.09.2015г.по адресу: РТ, г. Казань, ул. Вишневского, д.26. 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Земельный участок с кадастровым номером 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16:22: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020409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r w:rsidR="00527C48" w:rsidRPr="00070028">
        <w:rPr>
          <w:rFonts w:ascii="Times New Roman" w:eastAsia="Calibri" w:hAnsi="Times New Roman" w:cs="Times New Roman"/>
          <w:sz w:val="24"/>
          <w:szCs w:val="24"/>
        </w:rPr>
        <w:t>Камско-</w:t>
      </w:r>
      <w:proofErr w:type="spellStart"/>
      <w:r w:rsidR="00527C48" w:rsidRPr="00070028">
        <w:rPr>
          <w:rFonts w:ascii="Times New Roman" w:eastAsia="Calibri" w:hAnsi="Times New Roman" w:cs="Times New Roman"/>
          <w:sz w:val="24"/>
          <w:szCs w:val="24"/>
        </w:rPr>
        <w:t>Устьинский</w:t>
      </w:r>
      <w:proofErr w:type="spellEnd"/>
      <w:r w:rsidR="00527C48" w:rsidRPr="0007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район, </w:t>
      </w:r>
      <w:proofErr w:type="spellStart"/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амское-Устье, </w:t>
      </w:r>
      <w:proofErr w:type="spellStart"/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ул.Заовражный</w:t>
      </w:r>
      <w:proofErr w:type="spellEnd"/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Каратай, 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proofErr w:type="gramEnd"/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земли </w:t>
      </w:r>
      <w:r w:rsidR="0094409E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– для 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жилищного строительства. 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продажи </w:t>
      </w:r>
      <w:r w:rsidR="0094409E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09E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на </w:t>
      </w:r>
      <w:r w:rsidR="00814F49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409E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цена – </w:t>
      </w:r>
      <w:r w:rsidR="0094409E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</w:t>
      </w:r>
      <w:r w:rsidR="0028285C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34913</w:t>
      </w:r>
      <w:r w:rsidR="00527C4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Размер задатка – </w:t>
      </w:r>
      <w:r w:rsidR="0094409E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20 % от начальной цены</w:t>
      </w:r>
      <w:r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EDA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– единственный участник Хабибуллин А.Р. </w:t>
      </w:r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№2: Земельный участок с кадастровым номером 16:22:020409:121, площадью 1000 </w:t>
      </w:r>
      <w:proofErr w:type="spell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r w:rsidR="0088687F" w:rsidRPr="00070028">
        <w:rPr>
          <w:rFonts w:ascii="Times New Roman" w:eastAsia="Calibri" w:hAnsi="Times New Roman" w:cs="Times New Roman"/>
          <w:sz w:val="24"/>
          <w:szCs w:val="24"/>
        </w:rPr>
        <w:t>Камско-</w:t>
      </w:r>
      <w:proofErr w:type="spellStart"/>
      <w:r w:rsidR="0088687F" w:rsidRPr="00070028">
        <w:rPr>
          <w:rFonts w:ascii="Times New Roman" w:eastAsia="Calibri" w:hAnsi="Times New Roman" w:cs="Times New Roman"/>
          <w:sz w:val="24"/>
          <w:szCs w:val="24"/>
        </w:rPr>
        <w:t>Устьинский</w:t>
      </w:r>
      <w:proofErr w:type="spellEnd"/>
      <w:r w:rsidR="0088687F" w:rsidRPr="0007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район, </w:t>
      </w:r>
      <w:proofErr w:type="spell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Камское-Устье, </w:t>
      </w:r>
      <w:proofErr w:type="spell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ул.Заовражный</w:t>
      </w:r>
      <w:proofErr w:type="spell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Каратай,  категория</w:t>
      </w:r>
      <w:proofErr w:type="gram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земли населенных пунктов, разрешенное использование – для индивидуального жилищного строительства. Вид продажи – аренда на 20 лет. Начальная цена – годовая арендная плата </w:t>
      </w:r>
      <w:r w:rsidR="0028285C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34913</w:t>
      </w:r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 Размер задатка – 20 % от начальной цены.</w:t>
      </w:r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аукциона – единственный участник – </w:t>
      </w:r>
      <w:proofErr w:type="spellStart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</w:t>
      </w:r>
      <w:proofErr w:type="spellEnd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</w:t>
      </w:r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 Земельный участок с кадастровым номером 16:22:020409:122, площадью 1000 </w:t>
      </w:r>
      <w:proofErr w:type="spell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r w:rsidR="0088687F" w:rsidRPr="00070028">
        <w:rPr>
          <w:rFonts w:ascii="Times New Roman" w:eastAsia="Calibri" w:hAnsi="Times New Roman" w:cs="Times New Roman"/>
          <w:sz w:val="24"/>
          <w:szCs w:val="24"/>
        </w:rPr>
        <w:t>Камско-</w:t>
      </w:r>
      <w:proofErr w:type="spellStart"/>
      <w:r w:rsidR="0088687F" w:rsidRPr="00070028">
        <w:rPr>
          <w:rFonts w:ascii="Times New Roman" w:eastAsia="Calibri" w:hAnsi="Times New Roman" w:cs="Times New Roman"/>
          <w:sz w:val="24"/>
          <w:szCs w:val="24"/>
        </w:rPr>
        <w:t>Устьинский</w:t>
      </w:r>
      <w:proofErr w:type="spellEnd"/>
      <w:r w:rsidR="0088687F" w:rsidRPr="0007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район, </w:t>
      </w:r>
      <w:proofErr w:type="spell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Камское-Устье, </w:t>
      </w:r>
      <w:proofErr w:type="spell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ул.Заовражный</w:t>
      </w:r>
      <w:proofErr w:type="spell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Каратай,  категория</w:t>
      </w:r>
      <w:proofErr w:type="gramEnd"/>
      <w:r w:rsidR="0088687F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земли населенных пунктов, разрешенное использование – для индивидуального жилищного строительства. Вид продажи – аренда на 20 лет.</w:t>
      </w:r>
      <w:r w:rsidR="00304945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– годовая арендная плата 34913,00 руб. Размер задатка – 20 % от начальной цены.</w:t>
      </w:r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аукциона – единственный участник – </w:t>
      </w:r>
      <w:proofErr w:type="spellStart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Лоханов</w:t>
      </w:r>
      <w:proofErr w:type="spellEnd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Н. </w:t>
      </w:r>
      <w:r w:rsidR="002F022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№4: Земельный участок с кадастровым номером 16:22:170105:496, площадью 900 </w:t>
      </w:r>
      <w:proofErr w:type="spellStart"/>
      <w:r w:rsidR="002F022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F022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Республика Татарстан, </w:t>
      </w:r>
      <w:r w:rsidR="002F0224" w:rsidRPr="00070028">
        <w:rPr>
          <w:rFonts w:ascii="Times New Roman" w:eastAsia="Calibri" w:hAnsi="Times New Roman" w:cs="Times New Roman"/>
          <w:sz w:val="24"/>
          <w:szCs w:val="24"/>
        </w:rPr>
        <w:t>Камско-</w:t>
      </w:r>
      <w:proofErr w:type="spellStart"/>
      <w:r w:rsidR="002F0224" w:rsidRPr="00070028">
        <w:rPr>
          <w:rFonts w:ascii="Times New Roman" w:eastAsia="Calibri" w:hAnsi="Times New Roman" w:cs="Times New Roman"/>
          <w:sz w:val="24"/>
          <w:szCs w:val="24"/>
        </w:rPr>
        <w:t>Устьинский</w:t>
      </w:r>
      <w:proofErr w:type="spellEnd"/>
      <w:r w:rsidR="002F0224" w:rsidRPr="0007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2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район, </w:t>
      </w:r>
      <w:proofErr w:type="spellStart"/>
      <w:r w:rsidR="002F022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F0224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Куйбышевский Затон, ул. Ульяновское шоссе, категория – земли населенных пунктов, разрешенное использование – для размещения административного здания. Вид продажи – аренда на 10 лет. Начальная цена – годовая арендная плата 129 648,00 руб. Размер задатка – 20 % от начальной цены.</w:t>
      </w:r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поступивших заявок – 2. Участниками аукциона признаны: ОАО «</w:t>
      </w:r>
      <w:proofErr w:type="spellStart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Татэнергосбыт</w:t>
      </w:r>
      <w:proofErr w:type="spellEnd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Сиктурашвили</w:t>
      </w:r>
      <w:proofErr w:type="spellEnd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Цена по результатам аукциона – 133 537,44 руб. Победитель аукциона – ОАО «</w:t>
      </w:r>
      <w:proofErr w:type="spellStart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Татэнергосбыт</w:t>
      </w:r>
      <w:proofErr w:type="spellEnd"/>
      <w:r w:rsidR="00070028" w:rsidRPr="0007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17162" w:rsidRPr="00617162" w:rsidRDefault="00617162" w:rsidP="006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162" w:rsidRPr="00617162" w:rsidRDefault="00617162" w:rsidP="006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162" w:rsidRPr="00617162" w:rsidRDefault="00617162" w:rsidP="006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162" w:rsidRPr="00617162" w:rsidRDefault="00617162" w:rsidP="006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162" w:rsidRPr="00617162" w:rsidRDefault="00617162" w:rsidP="006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162" w:rsidRPr="00617162" w:rsidRDefault="00617162" w:rsidP="006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162" w:rsidRPr="0098256C" w:rsidRDefault="00617162" w:rsidP="009825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162" w:rsidRPr="0098256C" w:rsidSect="00163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028">
      <w:pPr>
        <w:spacing w:after="0" w:line="240" w:lineRule="auto"/>
      </w:pPr>
      <w:r>
        <w:separator/>
      </w:r>
    </w:p>
  </w:endnote>
  <w:endnote w:type="continuationSeparator" w:id="0">
    <w:p w:rsidR="00000000" w:rsidRDefault="000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2" w:rsidRDefault="00070028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2" w:rsidRDefault="00070028"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2" w:rsidRDefault="00070028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028">
      <w:pPr>
        <w:spacing w:after="0" w:line="240" w:lineRule="auto"/>
      </w:pPr>
      <w:r>
        <w:separator/>
      </w:r>
    </w:p>
  </w:footnote>
  <w:footnote w:type="continuationSeparator" w:id="0">
    <w:p w:rsidR="00000000" w:rsidRDefault="0007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2" w:rsidRDefault="00070028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2" w:rsidRDefault="00070028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2" w:rsidRDefault="00070028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3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5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C55E09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0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70028"/>
    <w:rsid w:val="00092618"/>
    <w:rsid w:val="0009503A"/>
    <w:rsid w:val="000C199C"/>
    <w:rsid w:val="000C50C5"/>
    <w:rsid w:val="000F7581"/>
    <w:rsid w:val="00163D14"/>
    <w:rsid w:val="001D4AE5"/>
    <w:rsid w:val="0028285C"/>
    <w:rsid w:val="0029328B"/>
    <w:rsid w:val="002A6924"/>
    <w:rsid w:val="002F0224"/>
    <w:rsid w:val="00304945"/>
    <w:rsid w:val="0036495A"/>
    <w:rsid w:val="003C73ED"/>
    <w:rsid w:val="00476C40"/>
    <w:rsid w:val="004C2D25"/>
    <w:rsid w:val="00527C48"/>
    <w:rsid w:val="00617162"/>
    <w:rsid w:val="007D0B62"/>
    <w:rsid w:val="007E2DA6"/>
    <w:rsid w:val="00814F49"/>
    <w:rsid w:val="00860ED5"/>
    <w:rsid w:val="0088687F"/>
    <w:rsid w:val="0094409E"/>
    <w:rsid w:val="00954AE5"/>
    <w:rsid w:val="009616A5"/>
    <w:rsid w:val="0098256C"/>
    <w:rsid w:val="009C7F2E"/>
    <w:rsid w:val="00A4311B"/>
    <w:rsid w:val="00AE0096"/>
    <w:rsid w:val="00B25D33"/>
    <w:rsid w:val="00BB06DD"/>
    <w:rsid w:val="00C467DA"/>
    <w:rsid w:val="00C95E34"/>
    <w:rsid w:val="00D20584"/>
    <w:rsid w:val="00D712B5"/>
    <w:rsid w:val="00E27BA9"/>
    <w:rsid w:val="00EA0EDA"/>
    <w:rsid w:val="00F769D6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DFD43-E9FB-4099-B02D-EFC76F4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224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next w:val="a9"/>
    <w:link w:val="aa"/>
    <w:uiPriority w:val="99"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1"/>
    <w:uiPriority w:val="99"/>
    <w:rsid w:val="00617162"/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2"/>
    <w:uiPriority w:val="99"/>
    <w:rsid w:val="00617162"/>
  </w:style>
  <w:style w:type="paragraph" w:styleId="a9">
    <w:name w:val="header"/>
    <w:basedOn w:val="a"/>
    <w:link w:val="13"/>
    <w:uiPriority w:val="99"/>
    <w:semiHidden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9"/>
    <w:uiPriority w:val="99"/>
    <w:semiHidden/>
    <w:rsid w:val="00617162"/>
  </w:style>
  <w:style w:type="paragraph" w:styleId="ab">
    <w:name w:val="footer"/>
    <w:basedOn w:val="a"/>
    <w:link w:val="14"/>
    <w:uiPriority w:val="99"/>
    <w:semiHidden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semiHidden/>
    <w:rsid w:val="0061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2015-07-28T06:04:00Z</cp:lastPrinted>
  <dcterms:created xsi:type="dcterms:W3CDTF">2015-07-25T05:37:00Z</dcterms:created>
  <dcterms:modified xsi:type="dcterms:W3CDTF">2015-09-22T07:09:00Z</dcterms:modified>
</cp:coreProperties>
</file>