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B" w:rsidRPr="004A4635" w:rsidRDefault="007C136B" w:rsidP="00547BC1">
      <w:pPr>
        <w:ind w:firstLine="360"/>
        <w:jc w:val="center"/>
      </w:pPr>
      <w:r w:rsidRPr="004A4635">
        <w:t>ИНФОРМАЦИОННОЕ СООБЩЕНИЕ О ПРОВЕДЕНИИ ОТКРЫТОГО АУКЦИОНА</w:t>
      </w:r>
    </w:p>
    <w:p w:rsidR="00885E6D" w:rsidRPr="004A4635" w:rsidRDefault="003631C0" w:rsidP="00547BC1">
      <w:pPr>
        <w:ind w:firstLine="360"/>
        <w:jc w:val="both"/>
      </w:pPr>
      <w:proofErr w:type="gramStart"/>
      <w:r w:rsidRPr="004A4635">
        <w:t xml:space="preserve">Палата земельных и имущественных отношений Менделеевского муниципального района РТ </w:t>
      </w:r>
      <w:r w:rsidR="007C4DAA" w:rsidRPr="004A4635">
        <w:t xml:space="preserve">во исполнение </w:t>
      </w:r>
      <w:r w:rsidR="00D221F6" w:rsidRPr="004A4635">
        <w:t>распоряжения</w:t>
      </w:r>
      <w:r w:rsidR="00756F0C" w:rsidRPr="004A4635">
        <w:t xml:space="preserve"> </w:t>
      </w:r>
      <w:r w:rsidR="00D221F6" w:rsidRPr="004A4635">
        <w:t>Главы</w:t>
      </w:r>
      <w:r w:rsidR="00756F0C" w:rsidRPr="004A4635">
        <w:t xml:space="preserve"> </w:t>
      </w:r>
      <w:r w:rsidR="00D221F6" w:rsidRPr="004A4635">
        <w:t>Менделеевского</w:t>
      </w:r>
      <w:r w:rsidR="00885E6D" w:rsidRPr="004A4635">
        <w:t xml:space="preserve"> муниципального района РТ </w:t>
      </w:r>
      <w:r w:rsidR="00756F0C" w:rsidRPr="00A71689">
        <w:t xml:space="preserve">от </w:t>
      </w:r>
      <w:r w:rsidR="00A71689" w:rsidRPr="00A71689">
        <w:t xml:space="preserve"> </w:t>
      </w:r>
      <w:r w:rsidR="00A71689">
        <w:t xml:space="preserve">23.09.2014 </w:t>
      </w:r>
      <w:r w:rsidR="00756F0C" w:rsidRPr="00A71689">
        <w:t xml:space="preserve"> г. № </w:t>
      </w:r>
      <w:r w:rsidR="00A71689">
        <w:t xml:space="preserve">47-р </w:t>
      </w:r>
      <w:r w:rsidR="00756F0C" w:rsidRPr="004A4635">
        <w:t xml:space="preserve"> </w:t>
      </w:r>
      <w:r w:rsidR="00885E6D" w:rsidRPr="004A4635">
        <w:t xml:space="preserve">сообщает о проведении открытого (по составу участников и по форме подачи предложений о цене) аукциона по продаже в собственность </w:t>
      </w:r>
      <w:r w:rsidR="00C50102" w:rsidRPr="004A4635">
        <w:t>и права на заключение</w:t>
      </w:r>
      <w:r w:rsidR="00D221F6" w:rsidRPr="004A4635">
        <w:t xml:space="preserve"> договор</w:t>
      </w:r>
      <w:r w:rsidR="00756F0C" w:rsidRPr="004A4635">
        <w:t>ов</w:t>
      </w:r>
      <w:r w:rsidR="00D221F6" w:rsidRPr="004A4635">
        <w:t xml:space="preserve"> аренды земельных участков</w:t>
      </w:r>
      <w:r w:rsidR="00885E6D" w:rsidRPr="004A4635">
        <w:t xml:space="preserve">, расположенных на территории </w:t>
      </w:r>
      <w:r w:rsidR="00D221F6" w:rsidRPr="004A4635">
        <w:t>Менделеевского</w:t>
      </w:r>
      <w:r w:rsidR="00885E6D" w:rsidRPr="004A4635">
        <w:t xml:space="preserve"> муниципального района РТ, государственная собственность на которые не</w:t>
      </w:r>
      <w:proofErr w:type="gramEnd"/>
      <w:r w:rsidR="00885E6D" w:rsidRPr="004A4635">
        <w:t xml:space="preserve"> разграничена.</w:t>
      </w:r>
    </w:p>
    <w:p w:rsidR="00BD3D35" w:rsidRPr="004A4635" w:rsidRDefault="00BD3D35" w:rsidP="00547BC1">
      <w:pPr>
        <w:ind w:firstLine="360"/>
        <w:jc w:val="both"/>
      </w:pPr>
      <w:r w:rsidRPr="004A4635">
        <w:rPr>
          <w:b/>
        </w:rPr>
        <w:t>Лот №1</w:t>
      </w:r>
      <w:r w:rsidRPr="004A4635">
        <w:t xml:space="preserve">: Земельный участок с кадастровым номером 16:27:050501:1300, площадью 1875кв.м., расположенный по адресу: </w:t>
      </w:r>
      <w:proofErr w:type="gramStart"/>
      <w:r w:rsidRPr="004A4635">
        <w:t xml:space="preserve">Республика Татарстан, Менделеевский муниципальный район, </w:t>
      </w:r>
      <w:proofErr w:type="spellStart"/>
      <w:r w:rsidRPr="004A4635">
        <w:t>Тихоновское</w:t>
      </w:r>
      <w:proofErr w:type="spellEnd"/>
      <w:r w:rsidRPr="004A4635">
        <w:t xml:space="preserve"> сельское поселение, с. Тихоново, категория – земли населенных пунктов, разрешенное использование - для жилищного строительства.</w:t>
      </w:r>
      <w:proofErr w:type="gramEnd"/>
      <w:r w:rsidRPr="004A4635">
        <w:t xml:space="preserve"> Вид продажи - собственность. Начальная цена – 309 375,00руб.</w:t>
      </w:r>
    </w:p>
    <w:p w:rsidR="00BD3D35" w:rsidRPr="004A4635" w:rsidRDefault="00BD3D35" w:rsidP="00547BC1">
      <w:pPr>
        <w:ind w:firstLine="360"/>
        <w:jc w:val="both"/>
      </w:pPr>
      <w:r w:rsidRPr="004A4635">
        <w:rPr>
          <w:b/>
        </w:rPr>
        <w:t>Лот №2</w:t>
      </w:r>
      <w:r w:rsidRPr="004A4635">
        <w:t xml:space="preserve">: Земельный участок с кадастровым номером 16:27:110164:139, площадью 774кв.м., расположенный по адресу: </w:t>
      </w:r>
      <w:proofErr w:type="gramStart"/>
      <w:r w:rsidRPr="004A4635">
        <w:t>Республика Татарстан, Менделеевский муниципальный район, г. Менделеевск, ул. Солнечная, категория – земли населенных пунктов, разрешенное использование - для индивидуального жилищного строительства.</w:t>
      </w:r>
      <w:proofErr w:type="gramEnd"/>
      <w:r w:rsidRPr="004A4635">
        <w:t xml:space="preserve"> Вид продажи - собственность. Начальная цена – 286 380,00руб.</w:t>
      </w:r>
    </w:p>
    <w:p w:rsidR="00BD3D35" w:rsidRPr="004A4635" w:rsidRDefault="00BD3D35" w:rsidP="00BD3D35">
      <w:pPr>
        <w:ind w:firstLine="360"/>
        <w:jc w:val="both"/>
      </w:pPr>
      <w:r w:rsidRPr="004A4635">
        <w:rPr>
          <w:b/>
        </w:rPr>
        <w:t>Лот №3:</w:t>
      </w:r>
      <w:r w:rsidRPr="004A4635">
        <w:t xml:space="preserve"> земельный участок с кадастровым номером 16:27:070901:639, площадью 1200 кв.м., расположенный по адресу: РТ, Менделеевский муниципальный район, г</w:t>
      </w:r>
      <w:proofErr w:type="gramStart"/>
      <w:r w:rsidRPr="004A4635">
        <w:t>.М</w:t>
      </w:r>
      <w:proofErr w:type="gramEnd"/>
      <w:r w:rsidRPr="004A4635">
        <w:t>енделеевск, категория – земли населенных пунктов, разрешенное использование - под индивидуальное жилищное строительство. Вид продажи – собственность. Начальная цена – 296 400,00 руб.</w:t>
      </w:r>
    </w:p>
    <w:p w:rsidR="001F6809" w:rsidRPr="004A4635" w:rsidRDefault="001F6809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4</w:t>
      </w:r>
      <w:r w:rsidR="00547BC1" w:rsidRPr="004A4635">
        <w:t>:</w:t>
      </w:r>
      <w:r w:rsidRPr="004A4635">
        <w:t xml:space="preserve"> Земельный участок с кадастровым номером </w:t>
      </w:r>
      <w:r w:rsidR="00CF6D2C" w:rsidRPr="004A4635">
        <w:t>16:27:060901:</w:t>
      </w:r>
      <w:r w:rsidR="00367C7D" w:rsidRPr="004A4635">
        <w:t>122</w:t>
      </w:r>
      <w:r w:rsidRPr="004A4635">
        <w:t xml:space="preserve">, площадью </w:t>
      </w:r>
      <w:r w:rsidR="00367C7D" w:rsidRPr="004A4635">
        <w:t>11171</w:t>
      </w:r>
      <w:r w:rsidRPr="004A4635">
        <w:t xml:space="preserve">кв.м., расположенный по адресу: Республика Татарстан, </w:t>
      </w:r>
      <w:r w:rsidR="00367C7D" w:rsidRPr="004A4635">
        <w:t xml:space="preserve">Менделеевский муниципальный район, </w:t>
      </w:r>
      <w:proofErr w:type="spellStart"/>
      <w:r w:rsidR="00367C7D" w:rsidRPr="004A4635">
        <w:t>Монашевское</w:t>
      </w:r>
      <w:proofErr w:type="spellEnd"/>
      <w:r w:rsidR="00367C7D" w:rsidRPr="004A4635">
        <w:t xml:space="preserve"> сельское поселение,</w:t>
      </w:r>
      <w:r w:rsidR="00D221F6" w:rsidRPr="004A4635">
        <w:t xml:space="preserve"> категория – </w:t>
      </w:r>
      <w:r w:rsidR="003B68DE" w:rsidRPr="004A4635">
        <w:t>земли се</w:t>
      </w:r>
      <w:r w:rsidR="00CF6D2C" w:rsidRPr="004A4635">
        <w:t xml:space="preserve">льскохозяйственного назначения, </w:t>
      </w:r>
      <w:r w:rsidRPr="004A4635">
        <w:t xml:space="preserve">разрешенное использование - </w:t>
      </w:r>
      <w:r w:rsidR="00367C7D" w:rsidRPr="004A4635">
        <w:t>сельскохозяйственное производство</w:t>
      </w:r>
      <w:r w:rsidR="00960964" w:rsidRPr="004A4635">
        <w:t xml:space="preserve">. </w:t>
      </w:r>
      <w:r w:rsidRPr="004A4635">
        <w:t xml:space="preserve">Вид продажи </w:t>
      </w:r>
      <w:r w:rsidR="00367C7D" w:rsidRPr="004A4635">
        <w:t>–</w:t>
      </w:r>
      <w:r w:rsidR="00547BC1" w:rsidRPr="004A4635">
        <w:t xml:space="preserve"> </w:t>
      </w:r>
      <w:r w:rsidR="00367C7D" w:rsidRPr="004A4635">
        <w:t xml:space="preserve">аренда на </w:t>
      </w:r>
      <w:r w:rsidR="00914222">
        <w:t>5 лет</w:t>
      </w:r>
      <w:r w:rsidRPr="004A4635">
        <w:t xml:space="preserve">. Начальная цена </w:t>
      </w:r>
      <w:r w:rsidR="00914222">
        <w:t xml:space="preserve">годовой арендной платы </w:t>
      </w:r>
      <w:r w:rsidRPr="004A4635">
        <w:t>–</w:t>
      </w:r>
      <w:r w:rsidR="00914222">
        <w:t xml:space="preserve"> </w:t>
      </w:r>
      <w:r w:rsidR="00367C7D" w:rsidRPr="004A4635">
        <w:t>510,00</w:t>
      </w:r>
      <w:r w:rsidRPr="004A4635">
        <w:t>руб.</w:t>
      </w:r>
    </w:p>
    <w:p w:rsidR="00367C7D" w:rsidRPr="004A4635" w:rsidRDefault="00D221F6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5</w:t>
      </w:r>
      <w:r w:rsidRPr="004A4635">
        <w:t xml:space="preserve">:  </w:t>
      </w:r>
      <w:r w:rsidR="00367C7D" w:rsidRPr="004A4635">
        <w:t>Земельный участок с ка</w:t>
      </w:r>
      <w:r w:rsidR="00CF6D2C" w:rsidRPr="004A4635">
        <w:t>дастровым номером 16:27:060901:</w:t>
      </w:r>
      <w:r w:rsidR="00367C7D" w:rsidRPr="004A4635">
        <w:t xml:space="preserve">123, площадью 59722 кв.м., расположенный по адресу: Республика Татарстан, Менделеевский муниципальный район, </w:t>
      </w:r>
      <w:proofErr w:type="spellStart"/>
      <w:r w:rsidR="00367C7D" w:rsidRPr="004A4635">
        <w:t>Монашевское</w:t>
      </w:r>
      <w:proofErr w:type="spellEnd"/>
      <w:r w:rsidR="00367C7D" w:rsidRPr="004A4635">
        <w:t xml:space="preserve"> сельское поселение, категория – земли сельскохозяйственного назначения, разрешенное использование - сельскохозяйственное производство. Вид продажи – аренда на </w:t>
      </w:r>
      <w:r w:rsidR="009B6C97">
        <w:t>5 лет</w:t>
      </w:r>
      <w:r w:rsidR="00367C7D" w:rsidRPr="004A4635">
        <w:t xml:space="preserve">. </w:t>
      </w:r>
      <w:r w:rsidR="009B6C97" w:rsidRPr="004A4635">
        <w:t xml:space="preserve">Начальная цена </w:t>
      </w:r>
      <w:r w:rsidR="009B6C97">
        <w:t xml:space="preserve">годовой арендной платы </w:t>
      </w:r>
      <w:r w:rsidR="00367C7D" w:rsidRPr="004A4635">
        <w:t>–</w:t>
      </w:r>
      <w:r w:rsidR="009B6C97">
        <w:t xml:space="preserve"> </w:t>
      </w:r>
      <w:r w:rsidR="00367C7D" w:rsidRPr="004A4635">
        <w:t>2 727,00руб.</w:t>
      </w:r>
    </w:p>
    <w:p w:rsidR="00367C7D" w:rsidRPr="004A4635" w:rsidRDefault="00D221F6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6</w:t>
      </w:r>
      <w:r w:rsidRPr="004A4635">
        <w:t xml:space="preserve">: </w:t>
      </w:r>
      <w:r w:rsidR="00367C7D" w:rsidRPr="004A4635">
        <w:t>Земельный участок с ка</w:t>
      </w:r>
      <w:r w:rsidR="00CF6D2C" w:rsidRPr="004A4635">
        <w:t>дастровым номером 16:27:060901:</w:t>
      </w:r>
      <w:r w:rsidR="00367C7D" w:rsidRPr="004A4635">
        <w:t xml:space="preserve">124, площадью 2392 кв.м., расположенный по адресу: Республика Татарстан, Менделеевский муниципальный район, </w:t>
      </w:r>
      <w:proofErr w:type="spellStart"/>
      <w:r w:rsidR="00367C7D" w:rsidRPr="004A4635">
        <w:t>Монашевское</w:t>
      </w:r>
      <w:proofErr w:type="spellEnd"/>
      <w:r w:rsidR="00367C7D" w:rsidRPr="004A4635">
        <w:t xml:space="preserve"> сельское поселение, категория – земли сельскохозяйственного назначения, разрешенное использование - сельскохозяйственное производство. Вид продажи – аренда на </w:t>
      </w:r>
      <w:r w:rsidR="009B6C97">
        <w:t>5 лет</w:t>
      </w:r>
      <w:r w:rsidR="00367C7D" w:rsidRPr="004A4635">
        <w:t xml:space="preserve">. </w:t>
      </w:r>
      <w:r w:rsidR="009B6C97" w:rsidRPr="004A4635">
        <w:t xml:space="preserve">Начальная цена </w:t>
      </w:r>
      <w:r w:rsidR="009B6C97">
        <w:t xml:space="preserve">годовой арендной платы </w:t>
      </w:r>
      <w:r w:rsidR="00367C7D" w:rsidRPr="004A4635">
        <w:t>–</w:t>
      </w:r>
      <w:r w:rsidR="00547BC1" w:rsidRPr="004A4635">
        <w:t xml:space="preserve"> </w:t>
      </w:r>
      <w:r w:rsidR="00367C7D" w:rsidRPr="004A4635">
        <w:t>109,00 руб.</w:t>
      </w:r>
    </w:p>
    <w:p w:rsidR="00367C7D" w:rsidRPr="004A4635" w:rsidRDefault="001F551E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7</w:t>
      </w:r>
      <w:r w:rsidR="00D447B5" w:rsidRPr="004A4635">
        <w:t xml:space="preserve">: </w:t>
      </w:r>
      <w:r w:rsidR="00367C7D" w:rsidRPr="004A4635">
        <w:t>Земельный участок с ка</w:t>
      </w:r>
      <w:r w:rsidR="00CF6D2C" w:rsidRPr="004A4635">
        <w:t>дастровым номером 16:27:060901:</w:t>
      </w:r>
      <w:r w:rsidR="00367C7D" w:rsidRPr="004A4635">
        <w:t xml:space="preserve">125, площадью 1163 кв.м., расположенный по адресу: Республика Татарстан, Менделеевский муниципальный район, </w:t>
      </w:r>
      <w:proofErr w:type="spellStart"/>
      <w:r w:rsidR="00367C7D" w:rsidRPr="004A4635">
        <w:t>Монашевское</w:t>
      </w:r>
      <w:proofErr w:type="spellEnd"/>
      <w:r w:rsidR="00367C7D" w:rsidRPr="004A4635">
        <w:t xml:space="preserve"> сельское поселение, категория – земли сельскохозяйственного назначения, разрешенное использование - сельскохозяйственное производство. Вид продажи – аренда на </w:t>
      </w:r>
      <w:r w:rsidR="009B6C97">
        <w:t>5 лет</w:t>
      </w:r>
      <w:r w:rsidR="00367C7D" w:rsidRPr="004A4635">
        <w:t xml:space="preserve">. </w:t>
      </w:r>
      <w:r w:rsidR="009B6C97" w:rsidRPr="004A4635">
        <w:t xml:space="preserve">Начальная цена </w:t>
      </w:r>
      <w:r w:rsidR="009B6C97">
        <w:t xml:space="preserve">годовой арендной платы </w:t>
      </w:r>
      <w:r w:rsidR="00367C7D" w:rsidRPr="004A4635">
        <w:t>–</w:t>
      </w:r>
      <w:r w:rsidR="009B6C97">
        <w:t xml:space="preserve"> </w:t>
      </w:r>
      <w:r w:rsidR="00367C7D" w:rsidRPr="004A4635">
        <w:t>53,00 руб.</w:t>
      </w:r>
    </w:p>
    <w:p w:rsidR="00367C7D" w:rsidRPr="004A4635" w:rsidRDefault="001F551E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8</w:t>
      </w:r>
      <w:r w:rsidR="00F50171" w:rsidRPr="004A4635">
        <w:t xml:space="preserve">: Земельный участок с кадастровым номером </w:t>
      </w:r>
      <w:r w:rsidR="00367C7D" w:rsidRPr="004A4635">
        <w:t>16:27:110117:81</w:t>
      </w:r>
      <w:r w:rsidR="00F50171" w:rsidRPr="004A4635">
        <w:t xml:space="preserve">, площадью </w:t>
      </w:r>
      <w:r w:rsidR="00367C7D" w:rsidRPr="004A4635">
        <w:t>18963</w:t>
      </w:r>
      <w:r w:rsidR="00F50171" w:rsidRPr="004A4635">
        <w:t xml:space="preserve">кв.м., расположенный по адресу: </w:t>
      </w:r>
      <w:proofErr w:type="gramStart"/>
      <w:r w:rsidR="00F50171" w:rsidRPr="004A4635">
        <w:t xml:space="preserve">Республика Татарстан, </w:t>
      </w:r>
      <w:r w:rsidR="00367C7D" w:rsidRPr="004A4635">
        <w:t>Менделеевский муниципальный район, г. Менделеевск, ул. Пионерская,</w:t>
      </w:r>
      <w:r w:rsidR="003B38D6" w:rsidRPr="004A4635">
        <w:t xml:space="preserve"> </w:t>
      </w:r>
      <w:r w:rsidR="00F50171" w:rsidRPr="004A4635">
        <w:t xml:space="preserve">категория – земли населенных пунктов, разрешенное использование - </w:t>
      </w:r>
      <w:r w:rsidR="00367C7D" w:rsidRPr="004A4635">
        <w:t>под размещение производственной базы</w:t>
      </w:r>
      <w:r w:rsidR="00960964" w:rsidRPr="004A4635">
        <w:t>.</w:t>
      </w:r>
      <w:proofErr w:type="gramEnd"/>
      <w:r w:rsidR="00547BC1" w:rsidRPr="004A4635">
        <w:t xml:space="preserve"> </w:t>
      </w:r>
      <w:r w:rsidR="00367C7D" w:rsidRPr="004A4635">
        <w:t xml:space="preserve">Вид продажи - аренда на </w:t>
      </w:r>
      <w:r w:rsidR="009B6C97">
        <w:t>3</w:t>
      </w:r>
      <w:r w:rsidR="00367C7D" w:rsidRPr="004A4635">
        <w:t xml:space="preserve"> год</w:t>
      </w:r>
      <w:r w:rsidR="009B6C97">
        <w:t>а</w:t>
      </w:r>
      <w:r w:rsidR="00367C7D" w:rsidRPr="004A4635">
        <w:t xml:space="preserve">. </w:t>
      </w:r>
      <w:r w:rsidR="009B6C97" w:rsidRPr="004A4635">
        <w:t xml:space="preserve">Начальная цена </w:t>
      </w:r>
      <w:r w:rsidR="009B6C97">
        <w:t xml:space="preserve">годовой арендной платы </w:t>
      </w:r>
      <w:r w:rsidR="00367C7D" w:rsidRPr="004A4635">
        <w:t>–</w:t>
      </w:r>
      <w:r w:rsidR="00547BC1" w:rsidRPr="004A4635">
        <w:t xml:space="preserve"> </w:t>
      </w:r>
      <w:r w:rsidR="00367C7D" w:rsidRPr="004A4635">
        <w:t>152 959,00 руб.</w:t>
      </w:r>
    </w:p>
    <w:p w:rsidR="00F50171" w:rsidRPr="004A4635" w:rsidRDefault="001F551E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9</w:t>
      </w:r>
      <w:r w:rsidR="00F50171" w:rsidRPr="004A4635">
        <w:t xml:space="preserve">: Земельный участок с кадастровым номером </w:t>
      </w:r>
      <w:r w:rsidR="00367C7D" w:rsidRPr="004A4635">
        <w:t>16:27:060601:232</w:t>
      </w:r>
      <w:r w:rsidR="00F50171" w:rsidRPr="004A4635">
        <w:t xml:space="preserve">, площадью </w:t>
      </w:r>
      <w:r w:rsidR="00367C7D" w:rsidRPr="004A4635">
        <w:t>2500</w:t>
      </w:r>
      <w:r w:rsidR="00F50171" w:rsidRPr="004A4635">
        <w:t xml:space="preserve">кв.м., расположенный по адресу: Республика Татарстан, Менделеевский муниципальный район, </w:t>
      </w:r>
      <w:proofErr w:type="spellStart"/>
      <w:r w:rsidR="00367C7D" w:rsidRPr="004A4635">
        <w:t>Монашевское</w:t>
      </w:r>
      <w:proofErr w:type="spellEnd"/>
      <w:r w:rsidR="00367C7D" w:rsidRPr="004A4635">
        <w:t xml:space="preserve"> сель</w:t>
      </w:r>
      <w:r w:rsidR="00CF6D2C" w:rsidRPr="004A4635">
        <w:t xml:space="preserve">ское поселение, с. Новый </w:t>
      </w:r>
      <w:proofErr w:type="spellStart"/>
      <w:r w:rsidR="00CF6D2C" w:rsidRPr="004A4635">
        <w:t>Кокшан</w:t>
      </w:r>
      <w:proofErr w:type="spellEnd"/>
      <w:r w:rsidR="00367C7D" w:rsidRPr="004A4635">
        <w:t>, ул</w:t>
      </w:r>
      <w:proofErr w:type="gramStart"/>
      <w:r w:rsidR="00367C7D" w:rsidRPr="004A4635">
        <w:t>.У</w:t>
      </w:r>
      <w:proofErr w:type="gramEnd"/>
      <w:r w:rsidR="00367C7D" w:rsidRPr="004A4635">
        <w:t xml:space="preserve">шковых, </w:t>
      </w:r>
      <w:r w:rsidR="00F50171" w:rsidRPr="004A4635">
        <w:t xml:space="preserve">категория – земли населенных пунктов, разрешенное использование - </w:t>
      </w:r>
      <w:r w:rsidR="00367C7D" w:rsidRPr="004A4635">
        <w:t>под развитие личного подсобного хозяйства - пчеловодство</w:t>
      </w:r>
      <w:r w:rsidR="00960964" w:rsidRPr="004A4635">
        <w:t xml:space="preserve">. </w:t>
      </w:r>
      <w:r w:rsidR="003B38D6" w:rsidRPr="004A4635">
        <w:t xml:space="preserve">Особые отметки: Земельный участок частично входит в Зону: «Охранная зона» </w:t>
      </w:r>
      <w:proofErr w:type="gramStart"/>
      <w:r w:rsidR="003B38D6" w:rsidRPr="004A4635">
        <w:t>ВЛ</w:t>
      </w:r>
      <w:proofErr w:type="gramEnd"/>
      <w:r w:rsidR="003B38D6" w:rsidRPr="004A4635">
        <w:t xml:space="preserve"> 6 кВ Ф.03 </w:t>
      </w:r>
      <w:proofErr w:type="spellStart"/>
      <w:r w:rsidR="003B38D6" w:rsidRPr="004A4635">
        <w:t>Енабердино</w:t>
      </w:r>
      <w:proofErr w:type="spellEnd"/>
      <w:r w:rsidR="003B38D6" w:rsidRPr="004A4635">
        <w:t xml:space="preserve">»», 16.27.2.113, сведения о которой внесены в государственный кадастр недвижимости на основании Постановление от 23.10.2012 №2079. </w:t>
      </w:r>
      <w:r w:rsidR="00F50171" w:rsidRPr="004A4635">
        <w:t xml:space="preserve">Вид продажи - </w:t>
      </w:r>
      <w:r w:rsidR="00367C7D" w:rsidRPr="004A4635">
        <w:t xml:space="preserve">аренда на </w:t>
      </w:r>
      <w:r w:rsidR="009B6C97">
        <w:t>3</w:t>
      </w:r>
      <w:r w:rsidR="00367C7D" w:rsidRPr="004A4635">
        <w:t xml:space="preserve"> год</w:t>
      </w:r>
      <w:r w:rsidR="009B6C97">
        <w:t>а</w:t>
      </w:r>
      <w:bookmarkStart w:id="0" w:name="_GoBack"/>
      <w:bookmarkEnd w:id="0"/>
      <w:r w:rsidR="00367C7D" w:rsidRPr="004A4635">
        <w:t xml:space="preserve">. </w:t>
      </w:r>
      <w:r w:rsidR="009B6C97" w:rsidRPr="004A4635">
        <w:t xml:space="preserve">Начальная цена </w:t>
      </w:r>
      <w:r w:rsidR="009B6C97">
        <w:t xml:space="preserve">годовой арендной платы </w:t>
      </w:r>
      <w:r w:rsidR="00F50171" w:rsidRPr="004A4635">
        <w:t>–</w:t>
      </w:r>
      <w:r w:rsidR="00547BC1" w:rsidRPr="004A4635">
        <w:t xml:space="preserve"> </w:t>
      </w:r>
      <w:r w:rsidR="00367C7D" w:rsidRPr="004A4635">
        <w:t>8 358,00</w:t>
      </w:r>
      <w:r w:rsidR="00F50171" w:rsidRPr="004A4635">
        <w:t>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10</w:t>
      </w:r>
      <w:r w:rsidRPr="004A4635">
        <w:t xml:space="preserve">: Земельный участок с кадастровым номером 16:27:020501:45, площадью 1381кв.м., расположенный по адресу: Республика Татарстан, Менделеевский муниципальный район, </w:t>
      </w:r>
      <w:proofErr w:type="spellStart"/>
      <w:r w:rsidRPr="004A4635">
        <w:lastRenderedPageBreak/>
        <w:t>Енабердинское</w:t>
      </w:r>
      <w:proofErr w:type="spellEnd"/>
      <w:r w:rsidRPr="004A4635">
        <w:t xml:space="preserve"> сельское поселение, с/о «</w:t>
      </w:r>
      <w:proofErr w:type="spellStart"/>
      <w:r w:rsidRPr="004A4635">
        <w:t>Ашпайково</w:t>
      </w:r>
      <w:proofErr w:type="spellEnd"/>
      <w:r w:rsidRPr="004A4635">
        <w:t xml:space="preserve">», участок 477, категория – земли сельскохозяйственного назначения, разрешенное использование - под сельскохозяйственное производство (огородничество). </w:t>
      </w:r>
      <w:r w:rsidR="00EF2C56" w:rsidRPr="004A4635">
        <w:t xml:space="preserve">Особые отметки: Земельный участок частично входит в Зону: «Придорожные полосы автомобильной дороги общего пользования федерального значения М-7 «Волга» от Москвы, Нижний Новгород, Казань до Уфы. </w:t>
      </w:r>
      <w:proofErr w:type="gramStart"/>
      <w:r w:rsidR="00EF2C56" w:rsidRPr="004A4635">
        <w:t>Подъезд к дорогам Ижевск и Пермь на участке 0+000 – км 28+916 Менделеевский район РТ», 16.27.2.329, сведения о которой внесены в государственный кадастр недвижимости на основании Доверенность от 23.10.2013 №01-33/16940, Распоряжение от 02.09.2013 № 1286-р.</w:t>
      </w:r>
      <w:proofErr w:type="gramEnd"/>
      <w:r w:rsidR="00EF2C56" w:rsidRPr="004A4635">
        <w:t xml:space="preserve"> </w:t>
      </w:r>
      <w:r w:rsidRPr="004A4635">
        <w:t>Вид продажи - собственность. Начальная цена –</w:t>
      </w:r>
      <w:r w:rsidR="00547BC1" w:rsidRPr="004A4635">
        <w:t xml:space="preserve"> </w:t>
      </w:r>
      <w:r w:rsidRPr="004A4635">
        <w:t>18 864,00 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BD3D35" w:rsidRPr="004A4635">
        <w:rPr>
          <w:b/>
        </w:rPr>
        <w:t>11</w:t>
      </w:r>
      <w:r w:rsidRPr="004A4635">
        <w:t xml:space="preserve">: Земельный участок с кадастровым номером 16:27:000000:896, площадью 2181кв.м., расположенный по адресу: </w:t>
      </w:r>
      <w:proofErr w:type="gramStart"/>
      <w:r w:rsidRPr="004A4635">
        <w:t xml:space="preserve">Республика Татарстан, Менделеевский муниципальный район, г. Менделеевск, ул. </w:t>
      </w:r>
      <w:proofErr w:type="spellStart"/>
      <w:r w:rsidRPr="004A4635">
        <w:t>Чоловского</w:t>
      </w:r>
      <w:proofErr w:type="spellEnd"/>
      <w:r w:rsidRPr="004A4635">
        <w:t>, категория – земли населенных пунктов, разрешенное использование - под расширение строительного комплекса.</w:t>
      </w:r>
      <w:proofErr w:type="gramEnd"/>
      <w:r w:rsidRPr="004A4635">
        <w:t xml:space="preserve"> Вид продажи - собственность. Начальная цена –</w:t>
      </w:r>
      <w:r w:rsidR="00547BC1" w:rsidRPr="004A4635">
        <w:t xml:space="preserve"> </w:t>
      </w:r>
      <w:r w:rsidRPr="004A4635">
        <w:t>165 756,00 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547BC1" w:rsidRPr="004A4635">
        <w:rPr>
          <w:b/>
        </w:rPr>
        <w:t>1</w:t>
      </w:r>
      <w:r w:rsidR="00BD3D35" w:rsidRPr="004A4635">
        <w:rPr>
          <w:b/>
        </w:rPr>
        <w:t>2</w:t>
      </w:r>
      <w:r w:rsidRPr="004A4635">
        <w:t xml:space="preserve">: Земельный участок с кадастровым номером 16:27:010201:230, площадью 75кв.м., расположенный по адресу: Республика Татарстан, Менделеевский муниципальный район, </w:t>
      </w:r>
      <w:proofErr w:type="spellStart"/>
      <w:r w:rsidRPr="004A4635">
        <w:t>Брюшлинское</w:t>
      </w:r>
      <w:proofErr w:type="spellEnd"/>
      <w:r w:rsidRPr="004A4635">
        <w:t xml:space="preserve"> сельское поселение, д. </w:t>
      </w:r>
      <w:proofErr w:type="spellStart"/>
      <w:r w:rsidRPr="004A4635">
        <w:t>Брюшли</w:t>
      </w:r>
      <w:proofErr w:type="spellEnd"/>
      <w:r w:rsidRPr="004A4635">
        <w:t xml:space="preserve">, ул. </w:t>
      </w:r>
      <w:proofErr w:type="spellStart"/>
      <w:r w:rsidRPr="004A4635">
        <w:t>Ак</w:t>
      </w:r>
      <w:proofErr w:type="spellEnd"/>
      <w:r w:rsidRPr="004A4635">
        <w:t xml:space="preserve"> </w:t>
      </w:r>
      <w:proofErr w:type="spellStart"/>
      <w:r w:rsidRPr="004A4635">
        <w:t>Чишма</w:t>
      </w:r>
      <w:proofErr w:type="spellEnd"/>
      <w:r w:rsidRPr="004A4635">
        <w:t>, категория – земли населенных пунктов, разрешенное использование - для расширения личного подсобного хозяйства. Вид продажи - собственность. Начальная цена –</w:t>
      </w:r>
      <w:r w:rsidR="00547BC1" w:rsidRPr="004A4635">
        <w:t xml:space="preserve"> </w:t>
      </w:r>
      <w:r w:rsidRPr="004A4635">
        <w:t>4 800,00руб.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547BC1" w:rsidRPr="004A4635">
        <w:rPr>
          <w:b/>
        </w:rPr>
        <w:t>1</w:t>
      </w:r>
      <w:r w:rsidR="00BD3D35" w:rsidRPr="004A4635">
        <w:rPr>
          <w:b/>
        </w:rPr>
        <w:t>3</w:t>
      </w:r>
      <w:r w:rsidRPr="004A4635">
        <w:t xml:space="preserve">: Земельный участок с кадастровым номером 16:27:080201:146, площадью 112кв.м., расположенный по адресу: </w:t>
      </w:r>
      <w:proofErr w:type="gramStart"/>
      <w:r w:rsidRPr="004A4635">
        <w:t xml:space="preserve">Республика Татарстан, Менделеевский муниципальный район, </w:t>
      </w:r>
      <w:proofErr w:type="spellStart"/>
      <w:r w:rsidRPr="004A4635">
        <w:t>Псеевское</w:t>
      </w:r>
      <w:proofErr w:type="spellEnd"/>
      <w:r w:rsidRPr="004A4635">
        <w:t xml:space="preserve"> сельское поселение, д. </w:t>
      </w:r>
      <w:proofErr w:type="spellStart"/>
      <w:r w:rsidRPr="004A4635">
        <w:t>Куразово</w:t>
      </w:r>
      <w:proofErr w:type="spellEnd"/>
      <w:r w:rsidRPr="004A4635">
        <w:t>, пер. Зеленый, категория – земли населенных пунктов, разрешенное использование - для расширения личного подсобного хозяйства.</w:t>
      </w:r>
      <w:proofErr w:type="gramEnd"/>
      <w:r w:rsidR="00547BC1" w:rsidRPr="004A4635">
        <w:t xml:space="preserve"> </w:t>
      </w:r>
      <w:r w:rsidRPr="004A4635">
        <w:t>Вид продажи - собственность. Начальная цена –</w:t>
      </w:r>
      <w:r w:rsidR="00547BC1" w:rsidRPr="004A4635">
        <w:t xml:space="preserve"> </w:t>
      </w:r>
      <w:r w:rsidRPr="004A4635">
        <w:t>7 168,00  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547BC1" w:rsidRPr="004A4635">
        <w:rPr>
          <w:b/>
        </w:rPr>
        <w:t>1</w:t>
      </w:r>
      <w:r w:rsidR="00BD3D35" w:rsidRPr="004A4635">
        <w:rPr>
          <w:b/>
        </w:rPr>
        <w:t>4</w:t>
      </w:r>
      <w:r w:rsidR="00547BC1" w:rsidRPr="004A4635">
        <w:rPr>
          <w:b/>
        </w:rPr>
        <w:t>:</w:t>
      </w:r>
      <w:r w:rsidRPr="004A4635">
        <w:t xml:space="preserve"> Земельный участок с кадастровым номером 16:27:110142:425, площадью 186кв.м., расположенный по адресу: </w:t>
      </w:r>
      <w:proofErr w:type="gramStart"/>
      <w:r w:rsidRPr="004A4635">
        <w:t>Республика Татарстан, Менделеевский муниципальный район, г. Менделеевск, ул. Октябрьская, категория – земли населенных пунктов, разрешенное использование - под расширение рынка.</w:t>
      </w:r>
      <w:proofErr w:type="gramEnd"/>
      <w:r w:rsidR="00547BC1" w:rsidRPr="004A4635">
        <w:t xml:space="preserve"> </w:t>
      </w:r>
      <w:r w:rsidRPr="004A4635">
        <w:t>Вид продажи - собственность. Начальная цена –504 804,00 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</w:t>
      </w:r>
      <w:r w:rsidR="00547BC1" w:rsidRPr="004A4635">
        <w:rPr>
          <w:b/>
        </w:rPr>
        <w:t>1</w:t>
      </w:r>
      <w:r w:rsidR="00BD3D35" w:rsidRPr="004A4635">
        <w:rPr>
          <w:b/>
        </w:rPr>
        <w:t>5</w:t>
      </w:r>
      <w:r w:rsidRPr="004A4635">
        <w:t xml:space="preserve">: Земельный участок с кадастровым номером 16:27:110127:240, площадью 1488кв.м., расположенный по адресу: </w:t>
      </w:r>
      <w:proofErr w:type="gramStart"/>
      <w:r w:rsidRPr="004A4635">
        <w:t xml:space="preserve">Республика Татарстан, Менделеевский муниципальный район, г. Менделеевск, ул. </w:t>
      </w:r>
      <w:proofErr w:type="spellStart"/>
      <w:r w:rsidRPr="004A4635">
        <w:t>Гунина</w:t>
      </w:r>
      <w:proofErr w:type="spellEnd"/>
      <w:r w:rsidRPr="004A4635">
        <w:t>, категория – земли населенных пунктов, разрешенное использование - база ООО «МТПП».</w:t>
      </w:r>
      <w:proofErr w:type="gramEnd"/>
      <w:r w:rsidR="00547BC1" w:rsidRPr="004A4635">
        <w:t xml:space="preserve"> </w:t>
      </w:r>
      <w:r w:rsidRPr="004A4635">
        <w:t>Вид продажи - собственность. Начальная цена –</w:t>
      </w:r>
      <w:r w:rsidR="00547BC1" w:rsidRPr="004A4635">
        <w:t xml:space="preserve"> </w:t>
      </w:r>
      <w:r w:rsidRPr="004A4635">
        <w:t>229 152,00 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№1</w:t>
      </w:r>
      <w:r w:rsidR="00BD3D35" w:rsidRPr="004A4635">
        <w:rPr>
          <w:b/>
        </w:rPr>
        <w:t>6</w:t>
      </w:r>
      <w:r w:rsidRPr="004A4635">
        <w:t xml:space="preserve">: Земельный участок с кадастровым номером 16:27:060201:259, площадью 512 кв.м., расположенный по адресу: Республика Татарстан, Менделеевский муниципальный район, </w:t>
      </w:r>
      <w:proofErr w:type="spellStart"/>
      <w:r w:rsidRPr="004A4635">
        <w:t>Монашевское</w:t>
      </w:r>
      <w:proofErr w:type="spellEnd"/>
      <w:r w:rsidRPr="004A4635">
        <w:t xml:space="preserve"> сельское поселение, д. </w:t>
      </w:r>
      <w:proofErr w:type="spellStart"/>
      <w:r w:rsidRPr="004A4635">
        <w:t>Актазики</w:t>
      </w:r>
      <w:proofErr w:type="spellEnd"/>
      <w:r w:rsidRPr="004A4635">
        <w:t xml:space="preserve">, ул. </w:t>
      </w:r>
      <w:proofErr w:type="spellStart"/>
      <w:r w:rsidRPr="004A4635">
        <w:t>Правовозжайская</w:t>
      </w:r>
      <w:proofErr w:type="spellEnd"/>
      <w:r w:rsidRPr="004A4635">
        <w:t>, категория – земли населенных пунктов, разрешенное использование - под расширение личного подсобного хозяйства. Вид продажи - собственность. Начальная цена –</w:t>
      </w:r>
      <w:r w:rsidR="00547BC1" w:rsidRPr="004A4635">
        <w:t xml:space="preserve"> </w:t>
      </w:r>
      <w:r w:rsidRPr="004A4635">
        <w:t>32 768,00руб.</w:t>
      </w:r>
    </w:p>
    <w:p w:rsidR="006A16DB" w:rsidRPr="004A4635" w:rsidRDefault="006A16DB" w:rsidP="00547BC1">
      <w:pPr>
        <w:ind w:firstLine="360"/>
        <w:jc w:val="both"/>
      </w:pPr>
      <w:r w:rsidRPr="004A4635">
        <w:rPr>
          <w:b/>
        </w:rPr>
        <w:t>Лот №1</w:t>
      </w:r>
      <w:r w:rsidR="00BD3D35" w:rsidRPr="004A4635">
        <w:rPr>
          <w:b/>
        </w:rPr>
        <w:t>7</w:t>
      </w:r>
      <w:r w:rsidRPr="004A4635">
        <w:t xml:space="preserve">: Земельный участок с кадастровым номером 16:27:100101:1222, площадью 59 кв.м., расположенный по адресу: Республика Татарстан, Менделеевский муниципальный район, Ижевское сельское поселение, </w:t>
      </w:r>
      <w:proofErr w:type="spellStart"/>
      <w:r w:rsidRPr="004A4635">
        <w:t>с</w:t>
      </w:r>
      <w:proofErr w:type="gramStart"/>
      <w:r w:rsidRPr="004A4635">
        <w:t>.И</w:t>
      </w:r>
      <w:proofErr w:type="gramEnd"/>
      <w:r w:rsidRPr="004A4635">
        <w:t>жевка</w:t>
      </w:r>
      <w:proofErr w:type="spellEnd"/>
      <w:r w:rsidRPr="004A4635">
        <w:t xml:space="preserve">, ул.Советская, д.12-1, категория – земли населенных пунктов, разрешенное использование - под расширение личного подсобного хозяйства. Вид продажи - собственность. </w:t>
      </w:r>
      <w:r w:rsidR="00754C07" w:rsidRPr="004A4635">
        <w:t>Особые отметки: Земельный участок частично входит в Зону: «Охранная зона «</w:t>
      </w:r>
      <w:proofErr w:type="gramStart"/>
      <w:r w:rsidR="00754C07" w:rsidRPr="004A4635">
        <w:t>ВЛ</w:t>
      </w:r>
      <w:proofErr w:type="gramEnd"/>
      <w:r w:rsidR="00754C07" w:rsidRPr="004A4635">
        <w:t xml:space="preserve"> 6кВ Ф.03 </w:t>
      </w:r>
      <w:proofErr w:type="spellStart"/>
      <w:r w:rsidR="00754C07" w:rsidRPr="004A4635">
        <w:t>Тураево</w:t>
      </w:r>
      <w:proofErr w:type="spellEnd"/>
      <w:r w:rsidR="00754C07" w:rsidRPr="004A4635">
        <w:t xml:space="preserve">»», 16.27.2.114, сведения о которой внесены в государственный кадастр недвижимости на основании Постановление от 23.10.2012 № 2079. </w:t>
      </w:r>
      <w:r w:rsidRPr="004A4635">
        <w:t>Начальная цена –</w:t>
      </w:r>
      <w:r w:rsidR="00547BC1" w:rsidRPr="004A4635">
        <w:t xml:space="preserve"> </w:t>
      </w:r>
      <w:r w:rsidRPr="004A4635">
        <w:t>9 971,00руб.</w:t>
      </w:r>
    </w:p>
    <w:p w:rsidR="00547BC1" w:rsidRPr="004A4635" w:rsidRDefault="00547BC1" w:rsidP="00547BC1">
      <w:pPr>
        <w:ind w:firstLine="360"/>
        <w:jc w:val="both"/>
      </w:pPr>
      <w:r w:rsidRPr="004A4635">
        <w:rPr>
          <w:b/>
        </w:rPr>
        <w:t xml:space="preserve">Лот №18: </w:t>
      </w:r>
      <w:r w:rsidRPr="004A4635">
        <w:t xml:space="preserve">земельный участок с кадастровым номером </w:t>
      </w:r>
      <w:r w:rsidRPr="00971CBF">
        <w:t>16:27:110145:223, площадью</w:t>
      </w:r>
      <w:r w:rsidRPr="004A4635">
        <w:t xml:space="preserve"> 160 кв.м., расположенный по адресу: РТ, Менделеевский муниципальный район, г</w:t>
      </w:r>
      <w:proofErr w:type="gramStart"/>
      <w:r w:rsidRPr="004A4635">
        <w:t>.М</w:t>
      </w:r>
      <w:proofErr w:type="gramEnd"/>
      <w:r w:rsidRPr="004A4635">
        <w:t>енделеевск, ул.Менделеева, категория – земли населенных пунктов, разрешенное использование - для строительства магазина. Вид продажи – собственность. Начальная цена – 496 480,00 руб.</w:t>
      </w:r>
    </w:p>
    <w:p w:rsidR="00547BC1" w:rsidRPr="004A4635" w:rsidRDefault="00547BC1" w:rsidP="00547BC1">
      <w:pPr>
        <w:ind w:firstLine="360"/>
        <w:jc w:val="both"/>
      </w:pPr>
      <w:r w:rsidRPr="004A4635">
        <w:rPr>
          <w:b/>
        </w:rPr>
        <w:t>Лот №19:</w:t>
      </w:r>
      <w:r w:rsidRPr="004A4635">
        <w:t xml:space="preserve"> земельный участок с кадастровым номером 16:27:110155:164, площадью 127 кв.м., расположенный по адресу: РТ, Менделеевский муниципальный район, г</w:t>
      </w:r>
      <w:proofErr w:type="gramStart"/>
      <w:r w:rsidRPr="004A4635">
        <w:t>.М</w:t>
      </w:r>
      <w:proofErr w:type="gramEnd"/>
      <w:r w:rsidRPr="004A4635">
        <w:t>енделеевск, ул.Речная, категория – земли населенных пунктов</w:t>
      </w:r>
      <w:r w:rsidR="00754C07" w:rsidRPr="004A4635">
        <w:t>,</w:t>
      </w:r>
      <w:r w:rsidRPr="004A4635">
        <w:t xml:space="preserve"> разрешенное использование - для расширения личного подсобного хозяйства. </w:t>
      </w:r>
      <w:r w:rsidR="00754C07" w:rsidRPr="004A4635">
        <w:t>Особые отметки: Земельный участок частично входит в Зону: «Охранная зона «</w:t>
      </w:r>
      <w:proofErr w:type="gramStart"/>
      <w:r w:rsidR="00754C07" w:rsidRPr="004A4635">
        <w:t>ВЛ</w:t>
      </w:r>
      <w:proofErr w:type="gramEnd"/>
      <w:r w:rsidR="00754C07" w:rsidRPr="004A4635">
        <w:t xml:space="preserve"> 6 кВ Ф.22 Тихие Горы», 16.27.2.120, сведения о которой внесены в государственный кадастр недвижимости на основании Постановление Исполнительного комитета Менделеевского муниципального района от 23.10.2012 №2079. В государственном кадастре недвижимости отсутствуют сведения о частях земельного участка, входящих в Зону: «Охранная зона «</w:t>
      </w:r>
      <w:proofErr w:type="gramStart"/>
      <w:r w:rsidR="00754C07" w:rsidRPr="004A4635">
        <w:t>ВЛ</w:t>
      </w:r>
      <w:proofErr w:type="gramEnd"/>
      <w:r w:rsidR="00754C07" w:rsidRPr="004A4635">
        <w:t xml:space="preserve"> 6 кВ </w:t>
      </w:r>
      <w:r w:rsidR="00754C07" w:rsidRPr="004A4635">
        <w:lastRenderedPageBreak/>
        <w:t xml:space="preserve">Ф.22 Тихие Горы», 16.27.2.120, сведения о которой внесены в государственный кадастр недвижимости на основании Постановление Исполнительного комитета Менделеевского муниципального района от 23.10.2012 №2079. </w:t>
      </w:r>
      <w:r w:rsidRPr="004A4635">
        <w:t>Вид продажи – собственность. Начальная цена – 48 641,00 руб.</w:t>
      </w:r>
    </w:p>
    <w:p w:rsidR="00A86884" w:rsidRPr="004A4635" w:rsidRDefault="00A86884" w:rsidP="00A86884">
      <w:pPr>
        <w:ind w:firstLine="567"/>
        <w:jc w:val="both"/>
      </w:pPr>
      <w:r w:rsidRPr="004A4635">
        <w:t>Начальная стоимость Лотов определена на основании отчета оценщика в соответствии с действующим законодательством. 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Земельным кодексом РФ,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A86884" w:rsidRPr="004A4635" w:rsidRDefault="00A86884" w:rsidP="00A86884">
      <w:pPr>
        <w:ind w:firstLine="567"/>
        <w:jc w:val="both"/>
        <w:rPr>
          <w:color w:val="FF0000"/>
        </w:rPr>
      </w:pPr>
      <w:r w:rsidRPr="004A4635">
        <w:t xml:space="preserve">Дата и время проведения торгов: в </w:t>
      </w:r>
      <w:r w:rsidR="00587766" w:rsidRPr="004A4635">
        <w:t>11</w:t>
      </w:r>
      <w:r w:rsidRPr="004A4635">
        <w:t>:00 час.</w:t>
      </w:r>
      <w:r w:rsidR="00587766" w:rsidRPr="004A4635">
        <w:t>2</w:t>
      </w:r>
      <w:r w:rsidR="00487622" w:rsidRPr="004A4635">
        <w:t>8</w:t>
      </w:r>
      <w:r w:rsidRPr="004A4635">
        <w:t>.</w:t>
      </w:r>
      <w:r w:rsidR="00587766" w:rsidRPr="004A4635">
        <w:t>10</w:t>
      </w:r>
      <w:r w:rsidRPr="004A4635">
        <w:t>.2014 г.</w:t>
      </w:r>
    </w:p>
    <w:p w:rsidR="00A86884" w:rsidRPr="004A4635" w:rsidRDefault="00A86884" w:rsidP="00A86884">
      <w:pPr>
        <w:ind w:firstLine="567"/>
        <w:jc w:val="both"/>
      </w:pPr>
      <w:r w:rsidRPr="00972675">
        <w:t>Адрес проведения аукциона: РТ, Менделеевский муниципальный район, г.</w:t>
      </w:r>
      <w:r w:rsidR="00F75B7A" w:rsidRPr="00972675">
        <w:t xml:space="preserve"> </w:t>
      </w:r>
      <w:r w:rsidRPr="00972675">
        <w:t xml:space="preserve">Менделеевск, ул. </w:t>
      </w:r>
      <w:r w:rsidR="00972675" w:rsidRPr="00972675">
        <w:t xml:space="preserve">Фомина </w:t>
      </w:r>
      <w:r w:rsidRPr="00972675">
        <w:t>д.</w:t>
      </w:r>
      <w:r w:rsidR="00972675" w:rsidRPr="00972675">
        <w:t xml:space="preserve"> 7, здание администрации</w:t>
      </w:r>
      <w:r w:rsidR="00972675">
        <w:t>.</w:t>
      </w:r>
    </w:p>
    <w:p w:rsidR="00A86884" w:rsidRPr="004A4635" w:rsidRDefault="00A86884" w:rsidP="00A86884">
      <w:pPr>
        <w:ind w:firstLine="567"/>
        <w:jc w:val="both"/>
      </w:pPr>
      <w:r w:rsidRPr="004A4635">
        <w:t xml:space="preserve">Шаг аукциона - 5 % от начальной цены лота. </w:t>
      </w:r>
    </w:p>
    <w:p w:rsidR="00A86884" w:rsidRPr="004A4635" w:rsidRDefault="00A86884" w:rsidP="00A86884">
      <w:pPr>
        <w:ind w:firstLine="567"/>
        <w:jc w:val="both"/>
      </w:pPr>
      <w:r w:rsidRPr="004A4635">
        <w:t xml:space="preserve">Срок принятия решения об отказе в проведении торгов </w:t>
      </w:r>
      <w:r w:rsidR="001B2F08" w:rsidRPr="004A4635">
        <w:t>в соответствии с действующим законодательством.</w:t>
      </w:r>
    </w:p>
    <w:p w:rsidR="001B2F08" w:rsidRPr="004A4635" w:rsidRDefault="00291742" w:rsidP="00A86884">
      <w:pPr>
        <w:ind w:firstLine="567"/>
        <w:jc w:val="both"/>
      </w:pPr>
      <w:r w:rsidRPr="004A4635">
        <w:rPr>
          <w:color w:val="000000"/>
        </w:rPr>
        <w:t xml:space="preserve">К участию в аукционе допускаются лица, своевременно подавшие заявки на участие в аукционе,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– 20 % от начальной цены лота. Задаток перечисляется на основании договора о перечислении задатка в течение срока поступления задатка на расчетный счет 40702810100020002927 в «АК БАРС» Банке, </w:t>
      </w:r>
      <w:proofErr w:type="gramStart"/>
      <w:r w:rsidRPr="004A4635">
        <w:rPr>
          <w:color w:val="000000"/>
        </w:rPr>
        <w:t>к</w:t>
      </w:r>
      <w:proofErr w:type="gramEnd"/>
      <w:r w:rsidRPr="004A4635">
        <w:rPr>
          <w:color w:val="000000"/>
        </w:rPr>
        <w:t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2</w:t>
      </w:r>
      <w:r w:rsidR="00487622" w:rsidRPr="004A4635">
        <w:rPr>
          <w:color w:val="000000"/>
        </w:rPr>
        <w:t>8</w:t>
      </w:r>
      <w:r w:rsidRPr="004A4635">
        <w:rPr>
          <w:color w:val="000000"/>
        </w:rPr>
        <w:t>.</w:t>
      </w:r>
      <w:r w:rsidR="00587766" w:rsidRPr="004A4635">
        <w:rPr>
          <w:color w:val="000000"/>
        </w:rPr>
        <w:t>10</w:t>
      </w:r>
      <w:r w:rsidRPr="004A4635">
        <w:rPr>
          <w:color w:val="000000"/>
        </w:rPr>
        <w:t xml:space="preserve">.2014г. в аукционе по лоту № ____ на основании договора о внесении задатка от ______2014 г. №_____». Срок поступления задатка не позднее 12:00 час. </w:t>
      </w:r>
      <w:r w:rsidR="00587766" w:rsidRPr="004A4635">
        <w:rPr>
          <w:color w:val="000000"/>
        </w:rPr>
        <w:t>2</w:t>
      </w:r>
      <w:r w:rsidR="00487622" w:rsidRPr="004A4635">
        <w:rPr>
          <w:color w:val="000000"/>
        </w:rPr>
        <w:t>1</w:t>
      </w:r>
      <w:r w:rsidRPr="004A4635">
        <w:rPr>
          <w:color w:val="000000"/>
        </w:rPr>
        <w:t>.</w:t>
      </w:r>
      <w:r w:rsidR="00587766" w:rsidRPr="004A4635">
        <w:rPr>
          <w:color w:val="000000"/>
        </w:rPr>
        <w:t>10</w:t>
      </w:r>
      <w:r w:rsidRPr="004A4635">
        <w:rPr>
          <w:color w:val="000000"/>
        </w:rPr>
        <w:t xml:space="preserve">.2014г. Поступление задатка должно быть подтверждено выпиской с банковского счета получателя на дату окончания срока поступления задатка. </w:t>
      </w:r>
      <w:r w:rsidR="00F75B7A" w:rsidRPr="004A4635">
        <w:t>Суммы задатков возвращаются участникам аукциона, за исключением его победителя, в соответствии с действующим законодательством.</w:t>
      </w:r>
      <w:r w:rsidRPr="004A4635">
        <w:rPr>
          <w:color w:val="000000"/>
        </w:rPr>
        <w:t xml:space="preserve"> При уклонении или отказе победителя аукциона от подписания протокола и договора купли-продажи задаток не возвращается. </w:t>
      </w:r>
      <w:r w:rsidR="007453D8" w:rsidRPr="004A4635">
        <w:t>Начальная стоимость лота указана без учета стоимости фактических затрат на предпродажную подготовку, включая публикацию информационного сообщения.</w:t>
      </w:r>
      <w:r w:rsidRPr="004A4635">
        <w:rPr>
          <w:color w:val="000000"/>
        </w:rPr>
        <w:t xml:space="preserve"> Победителем аукциона признается участник, предложивший наибольшую цену в ходе проведения торгов. По окончан</w:t>
      </w:r>
      <w:proofErr w:type="gramStart"/>
      <w:r w:rsidRPr="004A4635">
        <w:rPr>
          <w:color w:val="000000"/>
        </w:rPr>
        <w:t>ии ау</w:t>
      </w:r>
      <w:proofErr w:type="gramEnd"/>
      <w:r w:rsidRPr="004A4635">
        <w:rPr>
          <w:color w:val="000000"/>
        </w:rPr>
        <w:t>кциона с победителем подписывается протокол о результатах торгов. Договор купли-продажи или аренды земельного участка подлежит заключению в соответствии с действующим законодательством.</w:t>
      </w:r>
      <w:r w:rsidR="007453D8" w:rsidRPr="004A4635">
        <w:t xml:space="preserve"> </w:t>
      </w:r>
    </w:p>
    <w:p w:rsidR="00972675" w:rsidRPr="004A4635" w:rsidRDefault="00291742" w:rsidP="00972675">
      <w:pPr>
        <w:ind w:firstLine="567"/>
        <w:jc w:val="both"/>
      </w:pPr>
      <w:r w:rsidRPr="004A4635">
        <w:rPr>
          <w:color w:val="000000"/>
        </w:rPr>
        <w:t>Время приема заявок с 13.00 до 16.00 час</w:t>
      </w:r>
      <w:proofErr w:type="gramStart"/>
      <w:r w:rsidRPr="004A4635">
        <w:rPr>
          <w:color w:val="000000"/>
        </w:rPr>
        <w:t>.</w:t>
      </w:r>
      <w:proofErr w:type="gramEnd"/>
      <w:r w:rsidRPr="004A4635">
        <w:rPr>
          <w:color w:val="000000"/>
        </w:rPr>
        <w:t xml:space="preserve"> </w:t>
      </w:r>
      <w:proofErr w:type="gramStart"/>
      <w:r w:rsidRPr="004A4635">
        <w:rPr>
          <w:color w:val="000000"/>
        </w:rPr>
        <w:t>с</w:t>
      </w:r>
      <w:proofErr w:type="gramEnd"/>
      <w:r w:rsidRPr="004A4635">
        <w:rPr>
          <w:color w:val="000000"/>
        </w:rPr>
        <w:t xml:space="preserve"> 2</w:t>
      </w:r>
      <w:r w:rsidR="00BD3D35" w:rsidRPr="004A4635">
        <w:rPr>
          <w:color w:val="000000"/>
        </w:rPr>
        <w:t>6</w:t>
      </w:r>
      <w:r w:rsidRPr="004A4635">
        <w:rPr>
          <w:color w:val="000000"/>
        </w:rPr>
        <w:t>.0</w:t>
      </w:r>
      <w:r w:rsidR="00587766" w:rsidRPr="004A4635">
        <w:rPr>
          <w:color w:val="000000"/>
        </w:rPr>
        <w:t>9</w:t>
      </w:r>
      <w:r w:rsidRPr="004A4635">
        <w:rPr>
          <w:color w:val="000000"/>
        </w:rPr>
        <w:t xml:space="preserve">.2014 г. по </w:t>
      </w:r>
      <w:r w:rsidR="00587766" w:rsidRPr="004A4635">
        <w:rPr>
          <w:color w:val="000000"/>
        </w:rPr>
        <w:t>2</w:t>
      </w:r>
      <w:r w:rsidR="00487622" w:rsidRPr="004A4635">
        <w:rPr>
          <w:color w:val="000000"/>
        </w:rPr>
        <w:t>1</w:t>
      </w:r>
      <w:r w:rsidR="00587766" w:rsidRPr="004A4635">
        <w:rPr>
          <w:color w:val="000000"/>
        </w:rPr>
        <w:t>.10</w:t>
      </w:r>
      <w:r w:rsidRPr="004A4635">
        <w:rPr>
          <w:color w:val="000000"/>
        </w:rPr>
        <w:t xml:space="preserve">.2014 г. по адресу: </w:t>
      </w:r>
      <w:r w:rsidR="00972675" w:rsidRPr="004A4635">
        <w:t xml:space="preserve">РТ, Менделеевский муниципальный район, г. Менделеевск, ул. </w:t>
      </w:r>
      <w:r w:rsidR="00972675" w:rsidRPr="00972675">
        <w:t>Фомина</w:t>
      </w:r>
      <w:r w:rsidR="00972675">
        <w:t xml:space="preserve"> </w:t>
      </w:r>
      <w:r w:rsidR="00972675" w:rsidRPr="00972675">
        <w:t>д. 19, 3 этаж каб.№3</w:t>
      </w:r>
    </w:p>
    <w:p w:rsidR="006A16DB" w:rsidRPr="004A4635" w:rsidRDefault="00291742" w:rsidP="00487622">
      <w:pPr>
        <w:ind w:firstLine="567"/>
        <w:jc w:val="both"/>
        <w:rPr>
          <w:strike/>
        </w:rPr>
      </w:pPr>
      <w:r w:rsidRPr="004A4635">
        <w:rPr>
          <w:color w:val="000000"/>
        </w:rPr>
        <w:t xml:space="preserve">Один претендент имеет право подать только одну заявку на участие в торгах по каждому лоту. Справки по тел. 8(843) 238-87-70. Ознакомление с объектами торгов состоится </w:t>
      </w:r>
      <w:r w:rsidR="00587766" w:rsidRPr="004A4635">
        <w:rPr>
          <w:color w:val="000000"/>
        </w:rPr>
        <w:t>10</w:t>
      </w:r>
      <w:r w:rsidRPr="004A4635">
        <w:rPr>
          <w:color w:val="000000"/>
        </w:rPr>
        <w:t>.</w:t>
      </w:r>
      <w:r w:rsidR="00587766" w:rsidRPr="004A4635">
        <w:rPr>
          <w:color w:val="000000"/>
        </w:rPr>
        <w:t>10</w:t>
      </w:r>
      <w:r w:rsidRPr="004A4635">
        <w:rPr>
          <w:color w:val="000000"/>
        </w:rPr>
        <w:t>.2014г. в 11.00 час</w:t>
      </w:r>
      <w:proofErr w:type="gramStart"/>
      <w:r w:rsidRPr="004A4635">
        <w:rPr>
          <w:color w:val="000000"/>
        </w:rPr>
        <w:t>.</w:t>
      </w:r>
      <w:proofErr w:type="gramEnd"/>
      <w:r w:rsidRPr="004A4635">
        <w:rPr>
          <w:color w:val="000000"/>
        </w:rPr>
        <w:t xml:space="preserve"> (</w:t>
      </w:r>
      <w:proofErr w:type="gramStart"/>
      <w:r w:rsidRPr="004A4635">
        <w:rPr>
          <w:color w:val="000000"/>
        </w:rPr>
        <w:t>п</w:t>
      </w:r>
      <w:proofErr w:type="gramEnd"/>
      <w:r w:rsidRPr="004A4635">
        <w:rPr>
          <w:color w:val="000000"/>
        </w:rPr>
        <w:t xml:space="preserve">о заявлениям претендентов). Рассмотрение комиссией заявок (срок определения участников торгов) - до 13.00 час. </w:t>
      </w:r>
      <w:r w:rsidR="00587766" w:rsidRPr="004A4635">
        <w:rPr>
          <w:color w:val="000000"/>
        </w:rPr>
        <w:t>2</w:t>
      </w:r>
      <w:r w:rsidR="00487622" w:rsidRPr="004A4635">
        <w:rPr>
          <w:color w:val="000000"/>
        </w:rPr>
        <w:t>3</w:t>
      </w:r>
      <w:r w:rsidRPr="004A4635">
        <w:rPr>
          <w:color w:val="000000"/>
        </w:rPr>
        <w:t>.</w:t>
      </w:r>
      <w:r w:rsidR="00587766" w:rsidRPr="004A4635">
        <w:rPr>
          <w:color w:val="000000"/>
        </w:rPr>
        <w:t>10</w:t>
      </w:r>
      <w:r w:rsidRPr="004A4635">
        <w:rPr>
          <w:color w:val="000000"/>
        </w:rPr>
        <w:t xml:space="preserve">.2014 г. Срок определения победителей торгов в день проведения торгов по адресу проведения аукциона. </w:t>
      </w:r>
      <w:proofErr w:type="gramStart"/>
      <w:r w:rsidRPr="004A4635">
        <w:rPr>
          <w:color w:val="000000"/>
        </w:rPr>
        <w:t xml:space="preserve">Претенденты могут ознакомиться с иной информацией, в т.ч. с бланками документов, условиями договора купли-продажи, договора аренды недвижимого имущества и сведениями о форме заявки для заполнения на официальном сайте торгов </w:t>
      </w:r>
      <w:hyperlink r:id="rId6" w:history="1">
        <w:r w:rsidR="001B2F08" w:rsidRPr="004A4635">
          <w:rPr>
            <w:rStyle w:val="a4"/>
          </w:rPr>
          <w:t>www.torgi.gov.ru</w:t>
        </w:r>
      </w:hyperlink>
      <w:r w:rsidRPr="004A4635">
        <w:rPr>
          <w:color w:val="000000"/>
        </w:rPr>
        <w:t xml:space="preserve">, на сайте муниципального образования </w:t>
      </w:r>
      <w:hyperlink r:id="rId7" w:history="1">
        <w:r w:rsidR="007453D8" w:rsidRPr="004A4635">
          <w:rPr>
            <w:rStyle w:val="a4"/>
            <w:lang w:val="en-US"/>
          </w:rPr>
          <w:t>http</w:t>
        </w:r>
        <w:r w:rsidR="007453D8" w:rsidRPr="004A4635">
          <w:rPr>
            <w:rStyle w:val="a4"/>
          </w:rPr>
          <w:t>://</w:t>
        </w:r>
        <w:r w:rsidR="007453D8" w:rsidRPr="004A4635">
          <w:rPr>
            <w:rStyle w:val="a4"/>
            <w:lang w:val="en-US"/>
          </w:rPr>
          <w:t>mendeleevsk</w:t>
        </w:r>
        <w:r w:rsidR="007453D8" w:rsidRPr="004A4635">
          <w:rPr>
            <w:rStyle w:val="a4"/>
          </w:rPr>
          <w:t>.</w:t>
        </w:r>
        <w:r w:rsidR="007453D8" w:rsidRPr="004A4635">
          <w:rPr>
            <w:rStyle w:val="a4"/>
            <w:lang w:val="en-US"/>
          </w:rPr>
          <w:t>tatarstan</w:t>
        </w:r>
        <w:r w:rsidR="007453D8" w:rsidRPr="004A4635">
          <w:rPr>
            <w:rStyle w:val="a4"/>
          </w:rPr>
          <w:t>.</w:t>
        </w:r>
        <w:r w:rsidR="007453D8" w:rsidRPr="004A4635">
          <w:rPr>
            <w:rStyle w:val="a4"/>
            <w:lang w:val="en-US"/>
          </w:rPr>
          <w:t>ru</w:t>
        </w:r>
        <w:r w:rsidR="007453D8" w:rsidRPr="004A4635">
          <w:rPr>
            <w:rStyle w:val="a4"/>
          </w:rPr>
          <w:t>/</w:t>
        </w:r>
      </w:hyperlink>
      <w:r w:rsidRPr="004A4635">
        <w:rPr>
          <w:color w:val="000000"/>
        </w:rPr>
        <w:t xml:space="preserve"> и на сайте </w:t>
      </w:r>
      <w:hyperlink r:id="rId8" w:history="1">
        <w:r w:rsidR="001B2F08" w:rsidRPr="004A4635">
          <w:rPr>
            <w:rStyle w:val="a4"/>
          </w:rPr>
          <w:t>www.zemlya.tatarstan.ru</w:t>
        </w:r>
      </w:hyperlink>
      <w:r w:rsidRPr="004A4635">
        <w:rPr>
          <w:color w:val="000000"/>
        </w:rPr>
        <w:t>. Для участия в аукционе претендентам необходимо предоставить в Специализированную организацию следующие</w:t>
      </w:r>
      <w:proofErr w:type="gramEnd"/>
      <w:r w:rsidRPr="004A4635">
        <w:rPr>
          <w:color w:val="000000"/>
        </w:rPr>
        <w:t xml:space="preserve"> </w:t>
      </w:r>
      <w:proofErr w:type="gramStart"/>
      <w:r w:rsidRPr="004A4635">
        <w:rPr>
          <w:color w:val="000000"/>
        </w:rPr>
        <w:t xml:space="preserve">документы: </w:t>
      </w:r>
      <w:r w:rsidR="00F75B7A" w:rsidRPr="004A4635">
        <w:t xml:space="preserve">заявку с реквизитами счета для возврата задатка на участие в аукционе по установленной форме-3 экз., копию платежного документа, подтверждающего внесение задатка–2 экз.; </w:t>
      </w:r>
      <w:r w:rsidR="00F75B7A" w:rsidRPr="004A4635">
        <w:rPr>
          <w:b/>
        </w:rPr>
        <w:t>физические лица</w:t>
      </w:r>
      <w:r w:rsidR="00F75B7A" w:rsidRPr="004A4635">
        <w:t xml:space="preserve"> предоставляют копию паспорта – 2 экз., согласие на обработку персональных данных–2 экз.; </w:t>
      </w:r>
      <w:r w:rsidR="00F75B7A" w:rsidRPr="004A4635">
        <w:rPr>
          <w:b/>
        </w:rPr>
        <w:t>юридические лица</w:t>
      </w:r>
      <w:r w:rsidR="00F75B7A" w:rsidRPr="004A4635">
        <w:t>: нотариально заверенные копии в 2-х экз.: выписки из ЕГРЮЛ (или оригинал), полученной не ранее чем за 6 месяцев до даты проведения аукциона</w:t>
      </w:r>
      <w:proofErr w:type="gramEnd"/>
      <w:r w:rsidR="00F75B7A" w:rsidRPr="004A4635">
        <w:t xml:space="preserve">), учредительных документов, свидетельства о постановке на учет в налоговом органе, свидетельства ОГРН; </w:t>
      </w:r>
      <w:proofErr w:type="gramStart"/>
      <w:r w:rsidR="00F75B7A" w:rsidRPr="004A4635"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F75B7A" w:rsidRPr="004A4635">
        <w:rPr>
          <w:b/>
        </w:rPr>
        <w:t>индивидуальные предприниматели</w:t>
      </w:r>
      <w:r w:rsidR="00F75B7A" w:rsidRPr="004A4635">
        <w:t xml:space="preserve">: </w:t>
      </w:r>
      <w:r w:rsidR="00F75B7A" w:rsidRPr="004A4635">
        <w:lastRenderedPageBreak/>
        <w:t>нотариально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</w:t>
      </w:r>
      <w:proofErr w:type="gramEnd"/>
      <w:r w:rsidR="00F75B7A" w:rsidRPr="004A4635">
        <w:t xml:space="preserve">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</w:t>
      </w:r>
      <w:r w:rsidR="00487622" w:rsidRPr="004A4635">
        <w:t>.</w:t>
      </w:r>
    </w:p>
    <w:sectPr w:rsidR="006A16DB" w:rsidRPr="004A4635" w:rsidSect="004A4635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7477"/>
    <w:rsid w:val="00020FC3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D1D"/>
    <w:rsid w:val="000503DF"/>
    <w:rsid w:val="000510F7"/>
    <w:rsid w:val="000524BC"/>
    <w:rsid w:val="00052889"/>
    <w:rsid w:val="00055DBC"/>
    <w:rsid w:val="0005770C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68BB"/>
    <w:rsid w:val="00086C5B"/>
    <w:rsid w:val="0008716C"/>
    <w:rsid w:val="00091403"/>
    <w:rsid w:val="000942A2"/>
    <w:rsid w:val="000A05C0"/>
    <w:rsid w:val="000A1A2D"/>
    <w:rsid w:val="000A4280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463D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6A8"/>
    <w:rsid w:val="00160F1A"/>
    <w:rsid w:val="00164769"/>
    <w:rsid w:val="0017199C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2F08"/>
    <w:rsid w:val="001B31AA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551E"/>
    <w:rsid w:val="001F6809"/>
    <w:rsid w:val="00203404"/>
    <w:rsid w:val="0020410F"/>
    <w:rsid w:val="002044B5"/>
    <w:rsid w:val="002050D0"/>
    <w:rsid w:val="002060F2"/>
    <w:rsid w:val="002063F4"/>
    <w:rsid w:val="00212991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AE4"/>
    <w:rsid w:val="002823B3"/>
    <w:rsid w:val="00282B5E"/>
    <w:rsid w:val="00287C97"/>
    <w:rsid w:val="00291742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B4A"/>
    <w:rsid w:val="002B53AF"/>
    <w:rsid w:val="002B5956"/>
    <w:rsid w:val="002C397F"/>
    <w:rsid w:val="002C419E"/>
    <w:rsid w:val="002C4465"/>
    <w:rsid w:val="002C540A"/>
    <w:rsid w:val="002C624B"/>
    <w:rsid w:val="002D07F4"/>
    <w:rsid w:val="002D1A2F"/>
    <w:rsid w:val="002D42CB"/>
    <w:rsid w:val="002D7433"/>
    <w:rsid w:val="002E12AC"/>
    <w:rsid w:val="002E213D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7B9"/>
    <w:rsid w:val="00334E69"/>
    <w:rsid w:val="003362E2"/>
    <w:rsid w:val="00344203"/>
    <w:rsid w:val="00344EC7"/>
    <w:rsid w:val="00344F82"/>
    <w:rsid w:val="0034597C"/>
    <w:rsid w:val="00356A5A"/>
    <w:rsid w:val="00356D2A"/>
    <w:rsid w:val="00357584"/>
    <w:rsid w:val="00357794"/>
    <w:rsid w:val="00362201"/>
    <w:rsid w:val="003631C0"/>
    <w:rsid w:val="00365CD5"/>
    <w:rsid w:val="00367C7D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38D6"/>
    <w:rsid w:val="003B56B1"/>
    <w:rsid w:val="003B5780"/>
    <w:rsid w:val="003B68DE"/>
    <w:rsid w:val="003B6FBD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622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4635"/>
    <w:rsid w:val="004A687C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47BC1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87766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5E5E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2B40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49D2"/>
    <w:rsid w:val="00695311"/>
    <w:rsid w:val="00695BB2"/>
    <w:rsid w:val="00697369"/>
    <w:rsid w:val="006A16DB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31D04"/>
    <w:rsid w:val="007337F7"/>
    <w:rsid w:val="00736250"/>
    <w:rsid w:val="0073647D"/>
    <w:rsid w:val="00737852"/>
    <w:rsid w:val="007418EC"/>
    <w:rsid w:val="007421E2"/>
    <w:rsid w:val="00742A0F"/>
    <w:rsid w:val="007453D8"/>
    <w:rsid w:val="007467E2"/>
    <w:rsid w:val="00746C13"/>
    <w:rsid w:val="00751A87"/>
    <w:rsid w:val="00753D0D"/>
    <w:rsid w:val="00754705"/>
    <w:rsid w:val="007547DA"/>
    <w:rsid w:val="00754C07"/>
    <w:rsid w:val="00754FFD"/>
    <w:rsid w:val="00756E5C"/>
    <w:rsid w:val="00756F0C"/>
    <w:rsid w:val="007578B1"/>
    <w:rsid w:val="00757B87"/>
    <w:rsid w:val="007613F4"/>
    <w:rsid w:val="007615BE"/>
    <w:rsid w:val="00761787"/>
    <w:rsid w:val="00761B8F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3BC9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5D10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4222"/>
    <w:rsid w:val="009179C9"/>
    <w:rsid w:val="00922BE8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70A86"/>
    <w:rsid w:val="00970CD8"/>
    <w:rsid w:val="009714C5"/>
    <w:rsid w:val="00971CBF"/>
    <w:rsid w:val="00972543"/>
    <w:rsid w:val="00972675"/>
    <w:rsid w:val="00972842"/>
    <w:rsid w:val="00973392"/>
    <w:rsid w:val="00974EEC"/>
    <w:rsid w:val="0097572A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6C97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1689"/>
    <w:rsid w:val="00A73ED5"/>
    <w:rsid w:val="00A75F91"/>
    <w:rsid w:val="00A8353D"/>
    <w:rsid w:val="00A83572"/>
    <w:rsid w:val="00A8407B"/>
    <w:rsid w:val="00A86884"/>
    <w:rsid w:val="00A873E9"/>
    <w:rsid w:val="00A87547"/>
    <w:rsid w:val="00A87BA1"/>
    <w:rsid w:val="00A91E5F"/>
    <w:rsid w:val="00A93273"/>
    <w:rsid w:val="00A93698"/>
    <w:rsid w:val="00A93BD3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5FC1"/>
    <w:rsid w:val="00AD7907"/>
    <w:rsid w:val="00AE0446"/>
    <w:rsid w:val="00AE049E"/>
    <w:rsid w:val="00AE197A"/>
    <w:rsid w:val="00AE1E58"/>
    <w:rsid w:val="00AE3D96"/>
    <w:rsid w:val="00AE4CB3"/>
    <w:rsid w:val="00AE501F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1B9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3D35"/>
    <w:rsid w:val="00BD4F42"/>
    <w:rsid w:val="00BD61BC"/>
    <w:rsid w:val="00BD6488"/>
    <w:rsid w:val="00BE136E"/>
    <w:rsid w:val="00BE18BC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7433"/>
    <w:rsid w:val="00C2756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124D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3A7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30A1"/>
    <w:rsid w:val="00CF39EF"/>
    <w:rsid w:val="00CF4FDC"/>
    <w:rsid w:val="00CF5B65"/>
    <w:rsid w:val="00CF5CA4"/>
    <w:rsid w:val="00CF62CD"/>
    <w:rsid w:val="00CF6D2C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33D01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E26BE"/>
    <w:rsid w:val="00EE2ED2"/>
    <w:rsid w:val="00EE348D"/>
    <w:rsid w:val="00EE3B45"/>
    <w:rsid w:val="00EE4873"/>
    <w:rsid w:val="00EF0161"/>
    <w:rsid w:val="00EF280C"/>
    <w:rsid w:val="00EF2C56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5B7A"/>
    <w:rsid w:val="00F77045"/>
    <w:rsid w:val="00F7786E"/>
    <w:rsid w:val="00F81770"/>
    <w:rsid w:val="00F85271"/>
    <w:rsid w:val="00F858FA"/>
    <w:rsid w:val="00F861E9"/>
    <w:rsid w:val="00F867D0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ndeleev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3B18-CF82-47E1-BBB6-3BB44338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Гайнуллина_ЗГ</dc:creator>
  <cp:lastModifiedBy>User</cp:lastModifiedBy>
  <cp:revision>13</cp:revision>
  <cp:lastPrinted>2014-09-23T05:32:00Z</cp:lastPrinted>
  <dcterms:created xsi:type="dcterms:W3CDTF">2014-09-23T05:51:00Z</dcterms:created>
  <dcterms:modified xsi:type="dcterms:W3CDTF">2014-09-26T07:39:00Z</dcterms:modified>
</cp:coreProperties>
</file>