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FC" w:rsidRPr="005632D1" w:rsidRDefault="00247AFC" w:rsidP="00247AFC">
      <w:pPr>
        <w:ind w:firstLine="680"/>
        <w:jc w:val="center"/>
        <w:rPr>
          <w:b/>
          <w:sz w:val="24"/>
          <w:szCs w:val="24"/>
        </w:rPr>
      </w:pPr>
      <w:r w:rsidRPr="005632D1">
        <w:rPr>
          <w:b/>
          <w:sz w:val="24"/>
          <w:szCs w:val="24"/>
        </w:rPr>
        <w:t xml:space="preserve">ИНФОРМАЦИОННОЕ СООБЩЕНИЕ О </w:t>
      </w:r>
      <w:r w:rsidR="007C5FAA" w:rsidRPr="005632D1">
        <w:rPr>
          <w:b/>
          <w:sz w:val="24"/>
          <w:szCs w:val="24"/>
        </w:rPr>
        <w:t>РЕЗУЛЬТАТАХ</w:t>
      </w:r>
      <w:r w:rsidRPr="005632D1">
        <w:rPr>
          <w:b/>
          <w:sz w:val="24"/>
          <w:szCs w:val="24"/>
        </w:rPr>
        <w:t xml:space="preserve"> ПРОДАЖИ ПОСРЕДСТВОМ ПУБЛИЧНОГО ПРЕДЛОЖЕНИЯ</w:t>
      </w:r>
    </w:p>
    <w:p w:rsidR="00247AFC" w:rsidRPr="005632D1" w:rsidRDefault="00247AFC" w:rsidP="00247AFC">
      <w:pPr>
        <w:ind w:firstLine="680"/>
        <w:jc w:val="center"/>
        <w:rPr>
          <w:b/>
          <w:sz w:val="24"/>
          <w:szCs w:val="24"/>
          <w:highlight w:val="yellow"/>
        </w:rPr>
      </w:pPr>
    </w:p>
    <w:p w:rsidR="003D260D" w:rsidRPr="005632D1" w:rsidRDefault="00217689" w:rsidP="003D260D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5632D1">
        <w:rPr>
          <w:sz w:val="24"/>
          <w:szCs w:val="24"/>
        </w:rPr>
        <w:t xml:space="preserve">Исполнительный комитет Старотябердинского сельского поселения Кайбицкого муниципального района </w:t>
      </w:r>
      <w:r w:rsidR="003A5C20" w:rsidRPr="005632D1">
        <w:rPr>
          <w:sz w:val="24"/>
          <w:szCs w:val="24"/>
        </w:rPr>
        <w:t>Республики Татарстан</w:t>
      </w:r>
      <w:r w:rsidR="00247AFC" w:rsidRPr="005632D1">
        <w:rPr>
          <w:b/>
          <w:sz w:val="24"/>
          <w:szCs w:val="24"/>
        </w:rPr>
        <w:t xml:space="preserve"> </w:t>
      </w:r>
      <w:r w:rsidR="00247AFC" w:rsidRPr="005632D1">
        <w:rPr>
          <w:sz w:val="24"/>
          <w:szCs w:val="24"/>
        </w:rPr>
        <w:t>в соответствии с Гражданским кодексом РФ, Федеральным Законом от 21.12.2001г. № 178-ФЗ «О приватизации государственного и муниципального имущества», постановлением Правительства Российской Федерации от 22.07.2002г.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учитывая, признание аукциона по Лоту №</w:t>
      </w:r>
      <w:r w:rsidR="00614569" w:rsidRPr="005632D1">
        <w:rPr>
          <w:sz w:val="24"/>
          <w:szCs w:val="24"/>
        </w:rPr>
        <w:t>1</w:t>
      </w:r>
      <w:r w:rsidR="00247AFC" w:rsidRPr="005632D1">
        <w:rPr>
          <w:sz w:val="24"/>
          <w:szCs w:val="24"/>
        </w:rPr>
        <w:t xml:space="preserve"> проводимого на основании </w:t>
      </w:r>
      <w:r w:rsidR="003A5C20" w:rsidRPr="005632D1">
        <w:rPr>
          <w:sz w:val="24"/>
          <w:szCs w:val="24"/>
        </w:rPr>
        <w:t xml:space="preserve">постановления исполнительного комитета </w:t>
      </w:r>
      <w:r w:rsidR="00614569" w:rsidRPr="005632D1">
        <w:rPr>
          <w:sz w:val="24"/>
          <w:szCs w:val="24"/>
        </w:rPr>
        <w:t>Старотябердинского сельского поселения</w:t>
      </w:r>
      <w:r w:rsidR="003A5C20" w:rsidRPr="005632D1">
        <w:rPr>
          <w:sz w:val="24"/>
          <w:szCs w:val="24"/>
        </w:rPr>
        <w:t xml:space="preserve"> муниципального района Республики Татарстан</w:t>
      </w:r>
      <w:r w:rsidR="00247AFC" w:rsidRPr="005632D1">
        <w:rPr>
          <w:sz w:val="24"/>
          <w:szCs w:val="24"/>
        </w:rPr>
        <w:t xml:space="preserve"> </w:t>
      </w:r>
      <w:r w:rsidR="00247AFC" w:rsidRPr="005632D1">
        <w:rPr>
          <w:rFonts w:eastAsia="Calibri"/>
          <w:sz w:val="24"/>
          <w:szCs w:val="24"/>
          <w:lang w:eastAsia="en-US"/>
        </w:rPr>
        <w:t xml:space="preserve">от </w:t>
      </w:r>
      <w:r w:rsidR="00614569" w:rsidRPr="005632D1">
        <w:rPr>
          <w:sz w:val="24"/>
          <w:szCs w:val="24"/>
        </w:rPr>
        <w:t>28.02</w:t>
      </w:r>
      <w:r w:rsidR="00645CDB" w:rsidRPr="005632D1">
        <w:rPr>
          <w:sz w:val="24"/>
          <w:szCs w:val="24"/>
        </w:rPr>
        <w:t>.</w:t>
      </w:r>
      <w:r w:rsidR="003A5C20" w:rsidRPr="005632D1">
        <w:rPr>
          <w:rFonts w:eastAsia="Calibri"/>
          <w:sz w:val="24"/>
          <w:szCs w:val="24"/>
          <w:lang w:eastAsia="en-US"/>
        </w:rPr>
        <w:t>201</w:t>
      </w:r>
      <w:r w:rsidR="00614569" w:rsidRPr="005632D1">
        <w:rPr>
          <w:rFonts w:eastAsia="Calibri"/>
          <w:sz w:val="24"/>
          <w:szCs w:val="24"/>
          <w:lang w:eastAsia="en-US"/>
        </w:rPr>
        <w:t>8</w:t>
      </w:r>
      <w:r w:rsidR="00645CDB" w:rsidRPr="005632D1">
        <w:rPr>
          <w:rFonts w:eastAsia="Calibri"/>
          <w:sz w:val="24"/>
          <w:szCs w:val="24"/>
          <w:lang w:eastAsia="en-US"/>
        </w:rPr>
        <w:t>г. №</w:t>
      </w:r>
      <w:r w:rsidR="002D04F9" w:rsidRPr="005632D1">
        <w:rPr>
          <w:rFonts w:eastAsia="Calibri"/>
          <w:sz w:val="24"/>
          <w:szCs w:val="24"/>
          <w:lang w:eastAsia="en-US"/>
        </w:rPr>
        <w:t>3</w:t>
      </w:r>
      <w:r w:rsidR="00247AFC" w:rsidRPr="005632D1">
        <w:rPr>
          <w:sz w:val="24"/>
          <w:szCs w:val="24"/>
        </w:rPr>
        <w:t xml:space="preserve"> несостоявшимся, во исполнение </w:t>
      </w:r>
      <w:r w:rsidR="003A5C20" w:rsidRPr="005632D1">
        <w:rPr>
          <w:sz w:val="24"/>
          <w:szCs w:val="24"/>
        </w:rPr>
        <w:t xml:space="preserve">постановления </w:t>
      </w:r>
      <w:r w:rsidR="00645CDB" w:rsidRPr="005632D1">
        <w:rPr>
          <w:sz w:val="24"/>
          <w:szCs w:val="24"/>
        </w:rPr>
        <w:t>Исполнительного комитета Старотябердинского сельского поселения Кайбицкого муниципального района Республики Татарстан</w:t>
      </w:r>
      <w:r w:rsidR="00645CDB" w:rsidRPr="005632D1">
        <w:rPr>
          <w:b/>
          <w:sz w:val="24"/>
          <w:szCs w:val="24"/>
        </w:rPr>
        <w:t xml:space="preserve"> </w:t>
      </w:r>
      <w:r w:rsidR="002D04F9" w:rsidRPr="005632D1">
        <w:rPr>
          <w:sz w:val="24"/>
          <w:szCs w:val="24"/>
        </w:rPr>
        <w:t xml:space="preserve">от </w:t>
      </w:r>
      <w:r w:rsidR="00764503" w:rsidRPr="005632D1">
        <w:rPr>
          <w:sz w:val="24"/>
          <w:szCs w:val="24"/>
        </w:rPr>
        <w:t>27.04</w:t>
      </w:r>
      <w:r w:rsidR="002D04F9" w:rsidRPr="005632D1">
        <w:rPr>
          <w:sz w:val="24"/>
          <w:szCs w:val="24"/>
        </w:rPr>
        <w:t>.2018</w:t>
      </w:r>
      <w:r w:rsidR="003A5C20" w:rsidRPr="005632D1">
        <w:rPr>
          <w:sz w:val="24"/>
          <w:szCs w:val="24"/>
        </w:rPr>
        <w:t xml:space="preserve">г. № </w:t>
      </w:r>
      <w:r w:rsidR="00764503" w:rsidRPr="005632D1">
        <w:rPr>
          <w:sz w:val="24"/>
          <w:szCs w:val="24"/>
        </w:rPr>
        <w:t>5</w:t>
      </w:r>
      <w:r w:rsidR="003A5C20" w:rsidRPr="005632D1">
        <w:rPr>
          <w:sz w:val="24"/>
          <w:szCs w:val="24"/>
        </w:rPr>
        <w:t xml:space="preserve"> </w:t>
      </w:r>
      <w:r w:rsidR="00247AFC" w:rsidRPr="005632D1">
        <w:rPr>
          <w:sz w:val="24"/>
          <w:szCs w:val="24"/>
        </w:rPr>
        <w:t xml:space="preserve">сообщает </w:t>
      </w:r>
      <w:r w:rsidR="00247AFC" w:rsidRPr="005632D1">
        <w:rPr>
          <w:b/>
          <w:sz w:val="24"/>
          <w:szCs w:val="24"/>
        </w:rPr>
        <w:t xml:space="preserve">о </w:t>
      </w:r>
      <w:r w:rsidR="007C5FAA" w:rsidRPr="005632D1">
        <w:rPr>
          <w:b/>
          <w:sz w:val="24"/>
          <w:szCs w:val="24"/>
        </w:rPr>
        <w:t xml:space="preserve">результатах </w:t>
      </w:r>
      <w:r w:rsidR="00247AFC" w:rsidRPr="005632D1">
        <w:rPr>
          <w:b/>
          <w:sz w:val="24"/>
          <w:szCs w:val="24"/>
        </w:rPr>
        <w:t>продаж</w:t>
      </w:r>
      <w:r w:rsidR="007C5FAA" w:rsidRPr="005632D1">
        <w:rPr>
          <w:b/>
          <w:sz w:val="24"/>
          <w:szCs w:val="24"/>
        </w:rPr>
        <w:t>и</w:t>
      </w:r>
      <w:r w:rsidR="00247AFC" w:rsidRPr="005632D1">
        <w:rPr>
          <w:b/>
          <w:sz w:val="24"/>
          <w:szCs w:val="24"/>
        </w:rPr>
        <w:t xml:space="preserve"> муниципального имущества</w:t>
      </w:r>
      <w:r w:rsidR="00645CDB" w:rsidRPr="005632D1">
        <w:rPr>
          <w:sz w:val="24"/>
          <w:szCs w:val="24"/>
        </w:rPr>
        <w:t>, находящегося в муниципальной собственности,</w:t>
      </w:r>
      <w:r w:rsidR="00247AFC" w:rsidRPr="005632D1">
        <w:rPr>
          <w:sz w:val="24"/>
          <w:szCs w:val="24"/>
        </w:rPr>
        <w:t xml:space="preserve"> посредством публичного предложения с использованием открытой формы подачи предложений о приобретении муниципального имущества с установлением це</w:t>
      </w:r>
      <w:r w:rsidR="00645CDB" w:rsidRPr="005632D1">
        <w:rPr>
          <w:sz w:val="24"/>
          <w:szCs w:val="24"/>
        </w:rPr>
        <w:t xml:space="preserve">ны первоначального предложения. </w:t>
      </w:r>
      <w:r w:rsidR="007C5FAA" w:rsidRPr="005632D1">
        <w:rPr>
          <w:b/>
          <w:sz w:val="24"/>
          <w:szCs w:val="24"/>
        </w:rPr>
        <w:t>Дата и время проведения продажи: 29.05.2018г. в 14:00 час. Место проведения продажи: Республика Татарстан, г. Казань, ул. Вишневского</w:t>
      </w:r>
      <w:r w:rsidR="007C5FAA" w:rsidRPr="005632D1">
        <w:rPr>
          <w:b/>
          <w:bCs/>
          <w:sz w:val="24"/>
          <w:szCs w:val="24"/>
        </w:rPr>
        <w:t xml:space="preserve">, д. 26, </w:t>
      </w:r>
      <w:r w:rsidR="007C5FAA" w:rsidRPr="005632D1">
        <w:rPr>
          <w:b/>
          <w:sz w:val="24"/>
          <w:szCs w:val="24"/>
        </w:rPr>
        <w:t xml:space="preserve">4 этаж (вход со стороны Центрального Депозитария РТ). </w:t>
      </w:r>
      <w:r w:rsidR="00490EBC" w:rsidRPr="005632D1">
        <w:rPr>
          <w:b/>
          <w:color w:val="000000"/>
          <w:sz w:val="24"/>
          <w:szCs w:val="24"/>
        </w:rPr>
        <w:t xml:space="preserve">Лот № 1: </w:t>
      </w:r>
      <w:r w:rsidR="002D04F9" w:rsidRPr="005632D1">
        <w:rPr>
          <w:iCs/>
          <w:sz w:val="24"/>
          <w:szCs w:val="24"/>
        </w:rPr>
        <w:t xml:space="preserve">Легковой автомобиль FORD ФОРД «ФОКУС», идентификационный номер ТС (VIN) X9FHXXEEDHBD68678, категория ТС – В, год изготовления – 2011, цвет кузова – серебристый, мощность двигателя – 145 </w:t>
      </w:r>
      <w:proofErr w:type="spellStart"/>
      <w:r w:rsidR="002D04F9" w:rsidRPr="005632D1">
        <w:rPr>
          <w:iCs/>
          <w:sz w:val="24"/>
          <w:szCs w:val="24"/>
        </w:rPr>
        <w:t>л.с</w:t>
      </w:r>
      <w:proofErr w:type="spellEnd"/>
      <w:r w:rsidR="002D04F9" w:rsidRPr="005632D1">
        <w:rPr>
          <w:iCs/>
          <w:sz w:val="24"/>
          <w:szCs w:val="24"/>
        </w:rPr>
        <w:t xml:space="preserve">. (107 кВт), рабочий объем двигателя – 1999 </w:t>
      </w:r>
      <w:proofErr w:type="spellStart"/>
      <w:r w:rsidR="002D04F9" w:rsidRPr="005632D1">
        <w:rPr>
          <w:iCs/>
          <w:sz w:val="24"/>
          <w:szCs w:val="24"/>
        </w:rPr>
        <w:t>куб.см</w:t>
      </w:r>
      <w:proofErr w:type="spellEnd"/>
      <w:r w:rsidR="002D04F9" w:rsidRPr="005632D1">
        <w:rPr>
          <w:iCs/>
          <w:sz w:val="24"/>
          <w:szCs w:val="24"/>
        </w:rPr>
        <w:t>., ти</w:t>
      </w:r>
      <w:r w:rsidR="00042490" w:rsidRPr="005632D1">
        <w:rPr>
          <w:iCs/>
          <w:sz w:val="24"/>
          <w:szCs w:val="24"/>
        </w:rPr>
        <w:t>п</w:t>
      </w:r>
      <w:r w:rsidR="002D04F9" w:rsidRPr="005632D1">
        <w:rPr>
          <w:iCs/>
          <w:sz w:val="24"/>
          <w:szCs w:val="24"/>
        </w:rPr>
        <w:t xml:space="preserve"> двигателя – бензиновый, экологический класс – четвертый, разрешенная максимальная масса – 1905 кг, масса без нагрузки – 136</w:t>
      </w:r>
      <w:r w:rsidR="00645CDB" w:rsidRPr="005632D1">
        <w:rPr>
          <w:iCs/>
          <w:sz w:val="24"/>
          <w:szCs w:val="24"/>
        </w:rPr>
        <w:t>2</w:t>
      </w:r>
      <w:r w:rsidR="002D04F9" w:rsidRPr="005632D1">
        <w:rPr>
          <w:iCs/>
          <w:sz w:val="24"/>
          <w:szCs w:val="24"/>
        </w:rPr>
        <w:t xml:space="preserve"> кг, организация изготовитель ТС – ЗАО «ФОРД МОТОР КОМПАНИ» (РОССИЯ), государственный регистрационный знак Р 765 ВК 16 RUS. </w:t>
      </w:r>
      <w:r w:rsidR="00645CDB" w:rsidRPr="005632D1">
        <w:rPr>
          <w:iCs/>
          <w:sz w:val="24"/>
          <w:szCs w:val="24"/>
        </w:rPr>
        <w:t xml:space="preserve">Пробег – 375 050 км. </w:t>
      </w:r>
      <w:r w:rsidR="00490EBC" w:rsidRPr="005632D1">
        <w:rPr>
          <w:color w:val="000000"/>
          <w:sz w:val="24"/>
          <w:szCs w:val="24"/>
        </w:rPr>
        <w:t>Вид права – собственность.</w:t>
      </w:r>
      <w:r w:rsidR="007C5FAA" w:rsidRPr="005632D1">
        <w:rPr>
          <w:color w:val="000000"/>
          <w:sz w:val="24"/>
          <w:szCs w:val="24"/>
        </w:rPr>
        <w:t xml:space="preserve"> </w:t>
      </w:r>
      <w:r w:rsidR="00247AFC" w:rsidRPr="005632D1">
        <w:rPr>
          <w:sz w:val="24"/>
          <w:szCs w:val="24"/>
        </w:rPr>
        <w:t>Цена первоначального предложения</w:t>
      </w:r>
      <w:r w:rsidR="00E87AFD" w:rsidRPr="005632D1">
        <w:rPr>
          <w:sz w:val="24"/>
          <w:szCs w:val="24"/>
        </w:rPr>
        <w:t xml:space="preserve"> </w:t>
      </w:r>
      <w:r w:rsidR="00247AFC" w:rsidRPr="005632D1">
        <w:rPr>
          <w:sz w:val="24"/>
          <w:szCs w:val="24"/>
        </w:rPr>
        <w:t xml:space="preserve">– </w:t>
      </w:r>
      <w:r w:rsidR="00042490" w:rsidRPr="005632D1">
        <w:rPr>
          <w:sz w:val="24"/>
          <w:szCs w:val="24"/>
        </w:rPr>
        <w:t>200 000</w:t>
      </w:r>
      <w:r w:rsidR="00247AFC" w:rsidRPr="005632D1">
        <w:rPr>
          <w:sz w:val="24"/>
          <w:szCs w:val="24"/>
        </w:rPr>
        <w:t xml:space="preserve"> (</w:t>
      </w:r>
      <w:r w:rsidR="00042490" w:rsidRPr="005632D1">
        <w:rPr>
          <w:sz w:val="24"/>
          <w:szCs w:val="24"/>
        </w:rPr>
        <w:t>Двести тысяч) рублей 00 коп.</w:t>
      </w:r>
      <w:r w:rsidR="007C5FAA" w:rsidRPr="005632D1">
        <w:rPr>
          <w:sz w:val="24"/>
          <w:szCs w:val="24"/>
        </w:rPr>
        <w:t xml:space="preserve"> </w:t>
      </w:r>
      <w:r w:rsidR="00247AFC" w:rsidRPr="005632D1">
        <w:rPr>
          <w:sz w:val="24"/>
          <w:szCs w:val="24"/>
        </w:rPr>
        <w:t>Минимальная цена предложения (цена отсечения)</w:t>
      </w:r>
      <w:r w:rsidR="004C08E3" w:rsidRPr="005632D1">
        <w:rPr>
          <w:sz w:val="24"/>
          <w:szCs w:val="24"/>
        </w:rPr>
        <w:t xml:space="preserve"> </w:t>
      </w:r>
      <w:r w:rsidR="00042490" w:rsidRPr="005632D1">
        <w:rPr>
          <w:sz w:val="24"/>
          <w:szCs w:val="24"/>
        </w:rPr>
        <w:t>–</w:t>
      </w:r>
      <w:r w:rsidR="00247AFC" w:rsidRPr="005632D1">
        <w:rPr>
          <w:sz w:val="24"/>
          <w:szCs w:val="24"/>
        </w:rPr>
        <w:t xml:space="preserve"> </w:t>
      </w:r>
      <w:r w:rsidR="00042490" w:rsidRPr="005632D1">
        <w:rPr>
          <w:sz w:val="24"/>
          <w:szCs w:val="24"/>
        </w:rPr>
        <w:t>100 000</w:t>
      </w:r>
      <w:r w:rsidR="004C08E3" w:rsidRPr="005632D1">
        <w:rPr>
          <w:sz w:val="24"/>
          <w:szCs w:val="24"/>
        </w:rPr>
        <w:t xml:space="preserve"> </w:t>
      </w:r>
      <w:r w:rsidR="00247AFC" w:rsidRPr="005632D1">
        <w:rPr>
          <w:sz w:val="24"/>
          <w:szCs w:val="24"/>
        </w:rPr>
        <w:t>(</w:t>
      </w:r>
      <w:r w:rsidR="00042490" w:rsidRPr="005632D1">
        <w:rPr>
          <w:sz w:val="24"/>
          <w:szCs w:val="24"/>
        </w:rPr>
        <w:t>Сто тысяч</w:t>
      </w:r>
      <w:r w:rsidR="004C08E3" w:rsidRPr="005632D1">
        <w:rPr>
          <w:sz w:val="24"/>
          <w:szCs w:val="24"/>
        </w:rPr>
        <w:t xml:space="preserve">) рублей 00 коп.  </w:t>
      </w:r>
      <w:r w:rsidR="00247AFC" w:rsidRPr="005632D1">
        <w:rPr>
          <w:sz w:val="24"/>
          <w:szCs w:val="24"/>
        </w:rPr>
        <w:t xml:space="preserve">Величина снижения начальной цены (шаг понижения) – </w:t>
      </w:r>
      <w:r w:rsidR="00042490" w:rsidRPr="005632D1">
        <w:rPr>
          <w:sz w:val="24"/>
          <w:szCs w:val="24"/>
        </w:rPr>
        <w:t>20 000</w:t>
      </w:r>
      <w:r w:rsidR="00247AFC" w:rsidRPr="005632D1">
        <w:rPr>
          <w:sz w:val="24"/>
          <w:szCs w:val="24"/>
        </w:rPr>
        <w:t xml:space="preserve"> (</w:t>
      </w:r>
      <w:r w:rsidR="00042490" w:rsidRPr="005632D1">
        <w:rPr>
          <w:sz w:val="24"/>
          <w:szCs w:val="24"/>
        </w:rPr>
        <w:t>Двадцать тысяч</w:t>
      </w:r>
      <w:r w:rsidR="00247AFC" w:rsidRPr="005632D1">
        <w:rPr>
          <w:sz w:val="24"/>
          <w:szCs w:val="24"/>
        </w:rPr>
        <w:t>)</w:t>
      </w:r>
      <w:r w:rsidR="004C08E3" w:rsidRPr="005632D1">
        <w:rPr>
          <w:sz w:val="24"/>
          <w:szCs w:val="24"/>
        </w:rPr>
        <w:t xml:space="preserve"> рублей 00 коп.</w:t>
      </w:r>
      <w:r w:rsidR="007C5FAA" w:rsidRPr="005632D1">
        <w:rPr>
          <w:sz w:val="24"/>
          <w:szCs w:val="24"/>
        </w:rPr>
        <w:t xml:space="preserve"> </w:t>
      </w:r>
      <w:r w:rsidR="00247AFC" w:rsidRPr="005632D1">
        <w:rPr>
          <w:sz w:val="24"/>
          <w:szCs w:val="24"/>
        </w:rPr>
        <w:t xml:space="preserve">Величина повышения цены (шаг аукциона) – </w:t>
      </w:r>
      <w:r w:rsidR="00F82317" w:rsidRPr="005632D1">
        <w:rPr>
          <w:sz w:val="24"/>
          <w:szCs w:val="24"/>
        </w:rPr>
        <w:t>10 000</w:t>
      </w:r>
      <w:r w:rsidR="00247AFC" w:rsidRPr="005632D1">
        <w:rPr>
          <w:sz w:val="24"/>
          <w:szCs w:val="24"/>
        </w:rPr>
        <w:t xml:space="preserve"> (</w:t>
      </w:r>
      <w:r w:rsidR="00F82317" w:rsidRPr="005632D1">
        <w:rPr>
          <w:sz w:val="24"/>
          <w:szCs w:val="24"/>
        </w:rPr>
        <w:t xml:space="preserve">Десять </w:t>
      </w:r>
      <w:r w:rsidR="00BE2167" w:rsidRPr="005632D1">
        <w:rPr>
          <w:sz w:val="24"/>
          <w:szCs w:val="24"/>
        </w:rPr>
        <w:t>тысяч</w:t>
      </w:r>
      <w:r w:rsidR="00247AFC" w:rsidRPr="005632D1">
        <w:rPr>
          <w:sz w:val="24"/>
          <w:szCs w:val="24"/>
        </w:rPr>
        <w:t>) рублей</w:t>
      </w:r>
      <w:r w:rsidR="00F9304D" w:rsidRPr="005632D1">
        <w:rPr>
          <w:sz w:val="24"/>
          <w:szCs w:val="24"/>
        </w:rPr>
        <w:t xml:space="preserve"> 00 коп.</w:t>
      </w:r>
      <w:r w:rsidR="007C5FAA" w:rsidRPr="005632D1">
        <w:rPr>
          <w:sz w:val="24"/>
          <w:szCs w:val="24"/>
        </w:rPr>
        <w:t xml:space="preserve"> </w:t>
      </w:r>
      <w:r w:rsidR="00247AFC" w:rsidRPr="005632D1">
        <w:rPr>
          <w:sz w:val="24"/>
          <w:szCs w:val="24"/>
        </w:rPr>
        <w:t xml:space="preserve">Сведения обо всех предыдущих торгах по продаже вышеуказанного имущества, объявленных в течение года, предшествующего его продаже, и об итогах торгов по продаже такого имущества: торги по продаже вышеуказанного муниципального имущества, назначенные на </w:t>
      </w:r>
      <w:r w:rsidR="00BE2167" w:rsidRPr="005632D1">
        <w:rPr>
          <w:sz w:val="24"/>
          <w:szCs w:val="24"/>
        </w:rPr>
        <w:t>09.04.2018г</w:t>
      </w:r>
      <w:r w:rsidR="00247AFC" w:rsidRPr="005632D1">
        <w:rPr>
          <w:sz w:val="24"/>
          <w:szCs w:val="24"/>
        </w:rPr>
        <w:t xml:space="preserve">. </w:t>
      </w:r>
      <w:r w:rsidR="00645CDB" w:rsidRPr="005632D1">
        <w:rPr>
          <w:sz w:val="24"/>
          <w:szCs w:val="24"/>
        </w:rPr>
        <w:t xml:space="preserve">(извещение на сайте №050318/9308686/02) </w:t>
      </w:r>
      <w:r w:rsidR="00247AFC" w:rsidRPr="005632D1">
        <w:rPr>
          <w:sz w:val="24"/>
          <w:szCs w:val="24"/>
        </w:rPr>
        <w:t xml:space="preserve">признаны несостоявшимися в связи с </w:t>
      </w:r>
      <w:r w:rsidR="0078077C" w:rsidRPr="005632D1">
        <w:rPr>
          <w:sz w:val="24"/>
          <w:szCs w:val="24"/>
        </w:rPr>
        <w:t>отсутствием предложения повышения цены</w:t>
      </w:r>
      <w:r w:rsidR="00247AFC" w:rsidRPr="005632D1">
        <w:rPr>
          <w:sz w:val="24"/>
          <w:szCs w:val="24"/>
        </w:rPr>
        <w:t xml:space="preserve"> (п. 3 ст. 18 Федерального закона от 21.12.2001 N 178-ФЗ "О приватизации государственного и муниципального имущества").</w:t>
      </w:r>
      <w:r w:rsidR="003D260D" w:rsidRPr="005632D1">
        <w:rPr>
          <w:sz w:val="24"/>
          <w:szCs w:val="24"/>
        </w:rPr>
        <w:t xml:space="preserve"> Количество поступивших заявок – 2. </w:t>
      </w:r>
      <w:r w:rsidR="003D260D" w:rsidRPr="005632D1">
        <w:rPr>
          <w:sz w:val="24"/>
          <w:szCs w:val="24"/>
        </w:rPr>
        <w:t>Участник</w:t>
      </w:r>
      <w:bookmarkStart w:id="0" w:name="_GoBack"/>
      <w:bookmarkEnd w:id="0"/>
      <w:r w:rsidR="003D260D" w:rsidRPr="005632D1">
        <w:rPr>
          <w:sz w:val="24"/>
          <w:szCs w:val="24"/>
        </w:rPr>
        <w:t>ами продажи признаны:</w:t>
      </w:r>
      <w:r w:rsidR="003D260D" w:rsidRPr="005632D1">
        <w:rPr>
          <w:sz w:val="24"/>
          <w:szCs w:val="24"/>
        </w:rPr>
        <w:t xml:space="preserve"> С.Р. </w:t>
      </w:r>
      <w:proofErr w:type="spellStart"/>
      <w:r w:rsidR="003D260D" w:rsidRPr="005632D1">
        <w:rPr>
          <w:sz w:val="24"/>
          <w:szCs w:val="24"/>
        </w:rPr>
        <w:t>Халиков</w:t>
      </w:r>
      <w:proofErr w:type="spellEnd"/>
      <w:r w:rsidR="003D260D" w:rsidRPr="005632D1">
        <w:rPr>
          <w:sz w:val="24"/>
          <w:szCs w:val="24"/>
        </w:rPr>
        <w:t xml:space="preserve">, В.А. </w:t>
      </w:r>
      <w:proofErr w:type="spellStart"/>
      <w:r w:rsidR="003D260D" w:rsidRPr="005632D1">
        <w:rPr>
          <w:sz w:val="24"/>
          <w:szCs w:val="24"/>
        </w:rPr>
        <w:t>Камышов</w:t>
      </w:r>
      <w:proofErr w:type="spellEnd"/>
      <w:r w:rsidR="003D260D" w:rsidRPr="005632D1">
        <w:rPr>
          <w:sz w:val="24"/>
          <w:szCs w:val="24"/>
        </w:rPr>
        <w:t xml:space="preserve">. </w:t>
      </w:r>
      <w:r w:rsidR="003D260D" w:rsidRPr="005632D1">
        <w:rPr>
          <w:b/>
          <w:sz w:val="24"/>
          <w:szCs w:val="24"/>
        </w:rPr>
        <w:t xml:space="preserve">Цена лота по результатам продажи посредством публичного предложения – </w:t>
      </w:r>
      <w:r w:rsidR="003D260D" w:rsidRPr="005632D1">
        <w:rPr>
          <w:b/>
          <w:sz w:val="24"/>
          <w:szCs w:val="24"/>
        </w:rPr>
        <w:t xml:space="preserve">180 000 </w:t>
      </w:r>
      <w:r w:rsidR="003D260D" w:rsidRPr="005632D1">
        <w:rPr>
          <w:b/>
          <w:sz w:val="24"/>
          <w:szCs w:val="24"/>
        </w:rPr>
        <w:t xml:space="preserve">руб. Победителем продажи признан участник </w:t>
      </w:r>
      <w:r w:rsidR="003D260D" w:rsidRPr="005632D1">
        <w:rPr>
          <w:b/>
          <w:sz w:val="24"/>
          <w:szCs w:val="24"/>
        </w:rPr>
        <w:t xml:space="preserve">С.Р. </w:t>
      </w:r>
      <w:proofErr w:type="spellStart"/>
      <w:r w:rsidR="003D260D" w:rsidRPr="005632D1">
        <w:rPr>
          <w:b/>
          <w:sz w:val="24"/>
          <w:szCs w:val="24"/>
        </w:rPr>
        <w:t>Халиков</w:t>
      </w:r>
      <w:proofErr w:type="spellEnd"/>
      <w:r w:rsidR="003D260D" w:rsidRPr="005632D1">
        <w:rPr>
          <w:b/>
          <w:sz w:val="24"/>
          <w:szCs w:val="24"/>
        </w:rPr>
        <w:t>.</w:t>
      </w:r>
    </w:p>
    <w:p w:rsidR="00247AFC" w:rsidRPr="005632D1" w:rsidRDefault="00247AFC" w:rsidP="007C5FAA">
      <w:pPr>
        <w:rPr>
          <w:sz w:val="24"/>
          <w:szCs w:val="24"/>
        </w:rPr>
      </w:pPr>
    </w:p>
    <w:sectPr w:rsidR="00247AFC" w:rsidRPr="005632D1" w:rsidSect="00722D0C">
      <w:pgSz w:w="11909" w:h="16838"/>
      <w:pgMar w:top="567" w:right="720" w:bottom="568" w:left="720" w:header="0" w:footer="3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45B6"/>
    <w:multiLevelType w:val="multilevel"/>
    <w:tmpl w:val="93246F6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145" w:hanging="142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65" w:hanging="1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85" w:hanging="142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305" w:hanging="1425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025" w:hanging="1425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i w:val="0"/>
      </w:rPr>
    </w:lvl>
  </w:abstractNum>
  <w:abstractNum w:abstractNumId="1" w15:restartNumberingAfterBreak="0">
    <w:nsid w:val="05C034C0"/>
    <w:multiLevelType w:val="multilevel"/>
    <w:tmpl w:val="D844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97C72"/>
    <w:multiLevelType w:val="multilevel"/>
    <w:tmpl w:val="089A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860515"/>
    <w:multiLevelType w:val="multilevel"/>
    <w:tmpl w:val="412244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F60AF6"/>
    <w:multiLevelType w:val="singleLevel"/>
    <w:tmpl w:val="41FE0D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74E55A6"/>
    <w:multiLevelType w:val="singleLevel"/>
    <w:tmpl w:val="5E7A03D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6" w15:restartNumberingAfterBreak="0">
    <w:nsid w:val="77A703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7B35A9B"/>
    <w:multiLevelType w:val="multilevel"/>
    <w:tmpl w:val="8C448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9D"/>
    <w:rsid w:val="000259C6"/>
    <w:rsid w:val="00042490"/>
    <w:rsid w:val="001018FC"/>
    <w:rsid w:val="001027EE"/>
    <w:rsid w:val="00120DE1"/>
    <w:rsid w:val="00217689"/>
    <w:rsid w:val="00247AFC"/>
    <w:rsid w:val="00273DEE"/>
    <w:rsid w:val="002D04F9"/>
    <w:rsid w:val="003125AD"/>
    <w:rsid w:val="003A5C20"/>
    <w:rsid w:val="003D260D"/>
    <w:rsid w:val="00443A19"/>
    <w:rsid w:val="0049001E"/>
    <w:rsid w:val="00490EBC"/>
    <w:rsid w:val="004C08E3"/>
    <w:rsid w:val="00513E97"/>
    <w:rsid w:val="00537D3E"/>
    <w:rsid w:val="005632D1"/>
    <w:rsid w:val="00573A84"/>
    <w:rsid w:val="00614569"/>
    <w:rsid w:val="00645CDB"/>
    <w:rsid w:val="00722D0C"/>
    <w:rsid w:val="00764503"/>
    <w:rsid w:val="0078077C"/>
    <w:rsid w:val="007C5FAA"/>
    <w:rsid w:val="008700A7"/>
    <w:rsid w:val="00A509C4"/>
    <w:rsid w:val="00AD695D"/>
    <w:rsid w:val="00AE7377"/>
    <w:rsid w:val="00BD0AC1"/>
    <w:rsid w:val="00BD1A35"/>
    <w:rsid w:val="00BE2167"/>
    <w:rsid w:val="00C06E8C"/>
    <w:rsid w:val="00C54B69"/>
    <w:rsid w:val="00D7323F"/>
    <w:rsid w:val="00E53F57"/>
    <w:rsid w:val="00E5569D"/>
    <w:rsid w:val="00E63E38"/>
    <w:rsid w:val="00E81086"/>
    <w:rsid w:val="00E87AFD"/>
    <w:rsid w:val="00F82317"/>
    <w:rsid w:val="00F9304D"/>
    <w:rsid w:val="00F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B35CB-E5E2-44D5-9CA9-CB097300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7AF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247A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A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rsid w:val="00247AFC"/>
    <w:rPr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rsid w:val="00247AFC"/>
    <w:rPr>
      <w:shd w:val="clear" w:color="auto" w:fill="FFFFFF"/>
    </w:rPr>
  </w:style>
  <w:style w:type="character" w:customStyle="1" w:styleId="12pt">
    <w:name w:val="Основной текст + 12 pt"/>
    <w:rsid w:val="00247AFC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247AFC"/>
    <w:pPr>
      <w:widowControl w:val="0"/>
      <w:shd w:val="clear" w:color="auto" w:fill="FFFFFF"/>
      <w:spacing w:line="298" w:lineRule="exact"/>
      <w:ind w:hanging="188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247AFC"/>
    <w:pPr>
      <w:widowControl w:val="0"/>
      <w:shd w:val="clear" w:color="auto" w:fill="FFFFFF"/>
      <w:spacing w:line="274" w:lineRule="exact"/>
      <w:ind w:hanging="11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">
    <w:name w:val="u"/>
    <w:rsid w:val="00247AFC"/>
  </w:style>
  <w:style w:type="paragraph" w:styleId="a4">
    <w:name w:val="Balloon Text"/>
    <w:basedOn w:val="a"/>
    <w:link w:val="a5"/>
    <w:uiPriority w:val="99"/>
    <w:semiHidden/>
    <w:unhideWhenUsed/>
    <w:rsid w:val="00247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A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AF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247AF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7A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6">
    <w:name w:val="Hyperlink"/>
    <w:rsid w:val="00247AFC"/>
    <w:rPr>
      <w:color w:val="0000FF"/>
      <w:u w:val="single"/>
    </w:rPr>
  </w:style>
  <w:style w:type="paragraph" w:styleId="a7">
    <w:name w:val="Body Text Indent"/>
    <w:basedOn w:val="a"/>
    <w:link w:val="a8"/>
    <w:rsid w:val="00247AFC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247AF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2">
    <w:name w:val="Body Text Indent 2"/>
    <w:basedOn w:val="a"/>
    <w:link w:val="23"/>
    <w:rsid w:val="00247AFC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247A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247A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47A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"/>
    <w:basedOn w:val="a"/>
    <w:rsid w:val="00247AFC"/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247AFC"/>
    <w:pPr>
      <w:ind w:left="720"/>
      <w:contextualSpacing/>
    </w:pPr>
    <w:rPr>
      <w:sz w:val="24"/>
      <w:szCs w:val="24"/>
    </w:rPr>
  </w:style>
  <w:style w:type="paragraph" w:styleId="ab">
    <w:name w:val="No Spacing"/>
    <w:uiPriority w:val="1"/>
    <w:qFormat/>
    <w:rsid w:val="00247AFC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E63E3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63E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супер</cp:lastModifiedBy>
  <cp:revision>11</cp:revision>
  <dcterms:created xsi:type="dcterms:W3CDTF">2017-11-16T08:32:00Z</dcterms:created>
  <dcterms:modified xsi:type="dcterms:W3CDTF">2018-05-30T08:49:00Z</dcterms:modified>
</cp:coreProperties>
</file>